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440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1"/>
          <w:sz w:val="35"/>
          <w:szCs w:val="35"/>
        </w:rPr>
        <w:t>附件1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4" w:lineRule="auto"/>
        <w:rPr>
          <w:rFonts w:ascii="Arial"/>
          <w:sz w:val="21"/>
        </w:rPr>
      </w:pPr>
    </w:p>
    <w:p>
      <w:pPr>
        <w:spacing w:before="143" w:line="219" w:lineRule="auto"/>
        <w:ind w:left="487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3"/>
          <w:sz w:val="44"/>
          <w:szCs w:val="44"/>
        </w:rPr>
        <w:t>物资储备库情况统计表</w:t>
      </w:r>
    </w:p>
    <w:p>
      <w:pPr>
        <w:spacing w:line="392" w:lineRule="auto"/>
        <w:rPr>
          <w:rFonts w:ascii="Arial"/>
          <w:sz w:val="21"/>
        </w:rPr>
      </w:pPr>
    </w:p>
    <w:p>
      <w:pPr>
        <w:spacing w:before="91" w:line="219" w:lineRule="auto"/>
        <w:ind w:left="40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6"/>
          <w:sz w:val="28"/>
          <w:szCs w:val="28"/>
        </w:rPr>
        <w:t>填报单位：(盖章)</w:t>
      </w:r>
    </w:p>
    <w:p>
      <w:pPr>
        <w:spacing w:line="43" w:lineRule="exact"/>
      </w:pPr>
    </w:p>
    <w:tbl>
      <w:tblPr>
        <w:tblStyle w:val="4"/>
        <w:tblW w:w="14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"/>
        <w:gridCol w:w="1509"/>
        <w:gridCol w:w="1519"/>
        <w:gridCol w:w="1179"/>
        <w:gridCol w:w="1319"/>
        <w:gridCol w:w="830"/>
        <w:gridCol w:w="3777"/>
        <w:gridCol w:w="1249"/>
        <w:gridCol w:w="1069"/>
        <w:gridCol w:w="11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87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2" w:line="221" w:lineRule="auto"/>
              <w:ind w:left="17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509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81" w:line="224" w:lineRule="auto"/>
              <w:ind w:left="49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0"/>
                <w:sz w:val="25"/>
                <w:szCs w:val="25"/>
              </w:rPr>
              <w:t>地区</w:t>
            </w:r>
          </w:p>
        </w:tc>
        <w:tc>
          <w:tcPr>
            <w:tcW w:w="1519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4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8"/>
                <w:sz w:val="25"/>
                <w:szCs w:val="25"/>
              </w:rPr>
              <w:t>类型</w:t>
            </w:r>
          </w:p>
        </w:tc>
        <w:tc>
          <w:tcPr>
            <w:tcW w:w="1179" w:type="dxa"/>
            <w:vAlign w:val="top"/>
          </w:tcPr>
          <w:p>
            <w:pPr>
              <w:spacing w:line="43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15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储备库</w:t>
            </w:r>
          </w:p>
          <w:p>
            <w:pPr>
              <w:spacing w:before="13" w:line="227" w:lineRule="auto"/>
              <w:ind w:left="1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>归属部门</w:t>
            </w:r>
          </w:p>
        </w:tc>
        <w:tc>
          <w:tcPr>
            <w:tcW w:w="1319" w:type="dxa"/>
            <w:vAlign w:val="top"/>
          </w:tcPr>
          <w:p>
            <w:pPr>
              <w:spacing w:before="223" w:line="250" w:lineRule="auto"/>
              <w:ind w:left="13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使用性质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2"/>
                <w:szCs w:val="22"/>
              </w:rPr>
              <w:t>(自建、划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>转、租赁、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2"/>
                <w:szCs w:val="22"/>
              </w:rPr>
              <w:t>借用等)</w:t>
            </w:r>
          </w:p>
        </w:tc>
        <w:tc>
          <w:tcPr>
            <w:tcW w:w="83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before="82" w:line="225" w:lineRule="auto"/>
              <w:ind w:left="94" w:right="131" w:firstLine="59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7"/>
                <w:sz w:val="25"/>
                <w:szCs w:val="25"/>
              </w:rPr>
              <w:t>库内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38"/>
                <w:sz w:val="25"/>
                <w:szCs w:val="25"/>
              </w:rPr>
              <w:t>面积</w:t>
            </w:r>
            <w:r>
              <w:rPr>
                <w:rFonts w:ascii="宋体" w:hAnsi="宋体" w:eastAsia="宋体" w:cs="宋体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25"/>
                <w:szCs w:val="25"/>
              </w:rPr>
              <w:t>(m²)</w:t>
            </w:r>
          </w:p>
        </w:tc>
        <w:tc>
          <w:tcPr>
            <w:tcW w:w="377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left="63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储备库地址及经纬坐标</w:t>
            </w:r>
          </w:p>
        </w:tc>
        <w:tc>
          <w:tcPr>
            <w:tcW w:w="1249" w:type="dxa"/>
            <w:vAlign w:val="top"/>
          </w:tcPr>
          <w:p>
            <w:pPr>
              <w:spacing w:before="61" w:line="219" w:lineRule="auto"/>
              <w:ind w:left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z w:val="25"/>
                <w:szCs w:val="25"/>
              </w:rPr>
              <w:t>救灾物资</w:t>
            </w:r>
          </w:p>
          <w:p>
            <w:pPr>
              <w:spacing w:before="13" w:line="219" w:lineRule="auto"/>
              <w:ind w:left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库和防汛</w:t>
            </w:r>
          </w:p>
          <w:p>
            <w:pPr>
              <w:spacing w:before="12" w:line="215" w:lineRule="auto"/>
              <w:ind w:left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5"/>
                <w:szCs w:val="25"/>
              </w:rPr>
              <w:t>物资库是</w:t>
            </w:r>
          </w:p>
          <w:p>
            <w:pPr>
              <w:spacing w:line="206" w:lineRule="auto"/>
              <w:ind w:left="12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否为同一</w:t>
            </w:r>
          </w:p>
          <w:p>
            <w:pPr>
              <w:spacing w:line="219" w:lineRule="auto"/>
              <w:ind w:left="37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库房</w:t>
            </w:r>
          </w:p>
        </w:tc>
        <w:tc>
          <w:tcPr>
            <w:tcW w:w="1069" w:type="dxa"/>
            <w:vAlign w:val="top"/>
          </w:tcPr>
          <w:p>
            <w:pPr>
              <w:spacing w:before="200" w:line="224" w:lineRule="auto"/>
              <w:ind w:left="41" w:right="27"/>
              <w:jc w:val="both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基层乡镇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物资前置</w:t>
            </w: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2"/>
                <w:sz w:val="25"/>
                <w:szCs w:val="25"/>
              </w:rPr>
              <w:t>储备点</w:t>
            </w:r>
          </w:p>
          <w:p>
            <w:pPr>
              <w:spacing w:before="1" w:line="219" w:lineRule="auto"/>
              <w:ind w:left="25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数量</w:t>
            </w:r>
          </w:p>
        </w:tc>
        <w:tc>
          <w:tcPr>
            <w:tcW w:w="1104" w:type="dxa"/>
            <w:vAlign w:val="top"/>
          </w:tcPr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spacing w:before="81" w:line="221" w:lineRule="auto"/>
              <w:ind w:left="30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5"/>
                <w:szCs w:val="25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75" w:type="dxa"/>
            <w:vMerge w:val="restart"/>
            <w:tcBorders>
              <w:bottom w:val="nil"/>
            </w:tcBorders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spacing w:before="81" w:line="184" w:lineRule="auto"/>
              <w:ind w:left="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</w:t>
            </w: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left="243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5"/>
                <w:szCs w:val="25"/>
              </w:rPr>
              <w:t>**市本级</w:t>
            </w:r>
          </w:p>
        </w:tc>
        <w:tc>
          <w:tcPr>
            <w:tcW w:w="1519" w:type="dxa"/>
            <w:vAlign w:val="top"/>
          </w:tcPr>
          <w:p>
            <w:pPr>
              <w:spacing w:before="183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救灾物资库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before="184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防汛抗旱库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875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81" w:line="183" w:lineRule="auto"/>
              <w:ind w:left="36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</w:t>
            </w: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spacing w:line="426" w:lineRule="auto"/>
              <w:rPr>
                <w:rFonts w:ascii="Arial"/>
                <w:sz w:val="21"/>
              </w:rPr>
            </w:pPr>
          </w:p>
          <w:p>
            <w:pPr>
              <w:spacing w:before="81" w:line="222" w:lineRule="auto"/>
              <w:ind w:left="3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9"/>
                <w:sz w:val="25"/>
                <w:szCs w:val="25"/>
              </w:rPr>
              <w:t>**县(区)</w:t>
            </w:r>
          </w:p>
        </w:tc>
        <w:tc>
          <w:tcPr>
            <w:tcW w:w="1519" w:type="dxa"/>
            <w:vAlign w:val="top"/>
          </w:tcPr>
          <w:p>
            <w:pPr>
              <w:spacing w:before="196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救灾物资库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spacing w:before="187" w:line="219" w:lineRule="auto"/>
              <w:ind w:left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防汛抗旱库</w:t>
            </w: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875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36" w:line="173" w:lineRule="exact"/>
              <w:ind w:left="374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11"/>
                <w:szCs w:val="11"/>
              </w:rPr>
              <w:t>…</w:t>
            </w:r>
          </w:p>
        </w:tc>
        <w:tc>
          <w:tcPr>
            <w:tcW w:w="1509" w:type="dxa"/>
            <w:vMerge w:val="restart"/>
            <w:tcBorders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36" w:line="173" w:lineRule="exact"/>
              <w:ind w:left="593"/>
              <w:rPr>
                <w:rFonts w:ascii="宋体" w:hAnsi="宋体" w:eastAsia="宋体" w:cs="宋体"/>
                <w:sz w:val="11"/>
                <w:szCs w:val="11"/>
              </w:rPr>
            </w:pPr>
            <w:r>
              <w:rPr>
                <w:rFonts w:ascii="宋体" w:hAnsi="宋体" w:eastAsia="宋体" w:cs="宋体"/>
                <w:position w:val="1"/>
                <w:sz w:val="11"/>
                <w:szCs w:val="11"/>
              </w:rPr>
              <w:t>…</w:t>
            </w: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7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0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7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2D4653B"/>
    <w:rsid w:val="11101DC5"/>
    <w:rsid w:val="1A2B0F37"/>
    <w:rsid w:val="3F44357F"/>
    <w:rsid w:val="3FB1329C"/>
    <w:rsid w:val="56842029"/>
    <w:rsid w:val="67974901"/>
    <w:rsid w:val="7E3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2023-01-09T00:55:00Z</dcterms:created>
  <dc:creator>Administrator</dc:creator>
  <cp:lastModifiedBy>佟思缚</cp:lastModifiedBy>
  <dcterms:modified xsi:type="dcterms:W3CDTF">2023-05-16T01:50:15Z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7887FE58DE7F4C169741D394B36236F6</vt:lpwstr>
  </property>
</Properties>
</file>