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88A7" w14:textId="6E65F368" w:rsidR="007E7E9C" w:rsidRDefault="007E7E9C" w:rsidP="007E7E9C">
      <w:pPr>
        <w:pStyle w:val="afffffe"/>
        <w:framePr w:wrap="around"/>
      </w:pPr>
      <w:r w:rsidRPr="007E7E9C">
        <w:rPr>
          <w:rFonts w:ascii="Times New Roman"/>
        </w:rPr>
        <w:t>ICS</w:t>
      </w:r>
      <w:r>
        <w:rPr>
          <w:rFonts w:hAnsi="SimHei"/>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rsidR="000E1C31">
        <w:t>13.340.10</w:t>
      </w:r>
      <w:r>
        <w:fldChar w:fldCharType="end"/>
      </w:r>
      <w:bookmarkEnd w:id="0"/>
    </w:p>
    <w:p w14:paraId="13E4298A" w14:textId="0909FF22" w:rsidR="007E7E9C" w:rsidRDefault="007E7E9C" w:rsidP="007E7E9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sidR="000E1C31">
        <w:rPr>
          <w:rFonts w:hint="eastAsia"/>
        </w:rPr>
        <w:t>C</w:t>
      </w:r>
      <w:r w:rsidR="000E1C31">
        <w:t xml:space="preserve"> 73</w:t>
      </w:r>
      <w:r>
        <w:fldChar w:fldCharType="end"/>
      </w:r>
      <w:bookmarkEnd w:id="1"/>
    </w:p>
    <w:p w14:paraId="13894F89" w14:textId="0C2F3703" w:rsidR="007E7E9C" w:rsidRDefault="007E7E9C" w:rsidP="007E7E9C">
      <w:pPr>
        <w:pStyle w:val="affe"/>
        <w:framePr w:wrap="around"/>
      </w:pPr>
      <w:r>
        <w:rPr>
          <w:rFonts w:hint="eastAsia"/>
          <w:noProof/>
        </w:rPr>
        <w:drawing>
          <wp:inline distT="0" distB="0" distL="0" distR="0" wp14:anchorId="0A5E1608" wp14:editId="5887A393">
            <wp:extent cx="1440000" cy="720000"/>
            <wp:effectExtent l="0" t="0" r="8255" b="4445"/>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14:paraId="69A7158B" w14:textId="655B6DC4" w:rsidR="007E7E9C" w:rsidRDefault="007E7E9C" w:rsidP="007E7E9C">
      <w:pPr>
        <w:pStyle w:val="afff"/>
        <w:framePr w:wrap="around"/>
      </w:pPr>
      <w:r>
        <w:rPr>
          <w:rFonts w:hint="eastAsia"/>
        </w:rPr>
        <w:t>中华人民共和国国家标准</w:t>
      </w:r>
    </w:p>
    <w:p w14:paraId="72E564DD" w14:textId="2C1DDBD1" w:rsidR="007E7E9C" w:rsidRDefault="007E7E9C" w:rsidP="007E7E9C">
      <w:pPr>
        <w:pStyle w:val="2"/>
        <w:framePr w:wrap="around"/>
        <w:rPr>
          <w:rFonts w:hAnsi="SimHei"/>
        </w:rPr>
      </w:pPr>
      <w:r w:rsidRPr="007E7E9C">
        <w:rPr>
          <w:rFonts w:ascii="Times New Roman"/>
        </w:rPr>
        <w:t>GB</w:t>
      </w:r>
      <w:r w:rsidRPr="007E7E9C">
        <w:fldChar w:fldCharType="begin">
          <w:ffData>
            <w:name w:val="StdNo1"/>
            <w:enabled/>
            <w:calcOnExit w:val="0"/>
            <w:textInput>
              <w:default w:val="/T ×××××"/>
            </w:textInput>
          </w:ffData>
        </w:fldChar>
      </w:r>
      <w:bookmarkStart w:id="2" w:name="StdNo1"/>
      <w:r w:rsidRPr="007E7E9C">
        <w:instrText xml:space="preserve"> FORMTEXT </w:instrText>
      </w:r>
      <w:r w:rsidRPr="007E7E9C">
        <w:fldChar w:fldCharType="separate"/>
      </w:r>
      <w:r>
        <w:t xml:space="preserve"> 8965.2</w:t>
      </w:r>
      <w:r w:rsidRPr="007E7E9C">
        <w:fldChar w:fldCharType="end"/>
      </w:r>
      <w:bookmarkEnd w:id="2"/>
      <w:r>
        <w:rPr>
          <w:rFonts w:hAnsi="SimHei"/>
        </w:rPr>
        <w:t>—</w:t>
      </w:r>
      <w:r>
        <w:rPr>
          <w:rFonts w:hAnsi="SimHei"/>
        </w:rPr>
        <w:fldChar w:fldCharType="begin">
          <w:ffData>
            <w:name w:val="StdNo2"/>
            <w:enabled/>
            <w:calcOnExit w:val="0"/>
            <w:textInput>
              <w:default w:val="××××"/>
            </w:textInput>
          </w:ffData>
        </w:fldChar>
      </w:r>
      <w:bookmarkStart w:id="3" w:name="StdNo2"/>
      <w:r>
        <w:rPr>
          <w:rFonts w:hAnsi="SimHei"/>
        </w:rPr>
        <w:instrText xml:space="preserve"> FORMTEXT </w:instrText>
      </w:r>
      <w:r>
        <w:rPr>
          <w:rFonts w:hAnsi="SimHei"/>
        </w:rPr>
      </w:r>
      <w:r>
        <w:rPr>
          <w:rFonts w:hAnsi="SimHei"/>
        </w:rPr>
        <w:fldChar w:fldCharType="separate"/>
      </w:r>
      <w:r>
        <w:rPr>
          <w:rFonts w:hAnsi="SimHei"/>
        </w:rPr>
        <w:t>××××</w:t>
      </w:r>
      <w:r>
        <w:rPr>
          <w:rFonts w:hAnsi="SimHei"/>
        </w:rPr>
        <w:fldChar w:fldCharType="end"/>
      </w:r>
      <w:bookmarkEnd w:id="3"/>
    </w:p>
    <w:tbl>
      <w:tblPr>
        <w:tblStyle w:val="afffffa"/>
        <w:tblW w:w="0" w:type="auto"/>
        <w:tblLook w:val="04A0" w:firstRow="1" w:lastRow="0" w:firstColumn="1" w:lastColumn="0" w:noHBand="0" w:noVBand="1"/>
      </w:tblPr>
      <w:tblGrid>
        <w:gridCol w:w="9130"/>
      </w:tblGrid>
      <w:tr w:rsidR="007E7E9C" w14:paraId="344CD776" w14:textId="77777777" w:rsidTr="007E7E9C">
        <w:tc>
          <w:tcPr>
            <w:tcW w:w="9130" w:type="dxa"/>
            <w:tcBorders>
              <w:top w:val="nil"/>
              <w:left w:val="nil"/>
              <w:bottom w:val="nil"/>
              <w:right w:val="nil"/>
            </w:tcBorders>
            <w:shd w:val="clear" w:color="auto" w:fill="auto"/>
          </w:tcPr>
          <w:p w14:paraId="042C5887" w14:textId="7AB3AA4F" w:rsidR="007E7E9C" w:rsidRDefault="007E7E9C" w:rsidP="007E7E9C">
            <w:pPr>
              <w:pStyle w:val="afff9"/>
              <w:framePr w:wrap="around"/>
            </w:pPr>
            <w:r>
              <w:fldChar w:fldCharType="begin">
                <w:ffData>
                  <w:name w:val="DT"/>
                  <w:enabled/>
                  <w:calcOnExit w:val="0"/>
                  <w:entryMacro w:val="ShowHelp4"/>
                  <w:textInput/>
                </w:ffData>
              </w:fldChar>
            </w:r>
            <w:bookmarkStart w:id="4" w:name="DT"/>
            <w:r>
              <w:instrText xml:space="preserve"> FORMTEXT </w:instrText>
            </w:r>
            <w:r>
              <w:fldChar w:fldCharType="separate"/>
            </w:r>
            <w:r>
              <w:rPr>
                <w:rFonts w:hint="eastAsia"/>
              </w:rPr>
              <w:t>代替</w:t>
            </w:r>
            <w:r>
              <w:t> </w:t>
            </w:r>
            <w:r>
              <w:t>GB 8965.2</w:t>
            </w:r>
            <w:r>
              <w:rPr>
                <w:rFonts w:hint="eastAsia"/>
              </w:rPr>
              <w:t>-</w:t>
            </w:r>
            <w:r>
              <w:t xml:space="preserve">2009 </w:t>
            </w:r>
            <w:r>
              <w:fldChar w:fldCharType="end"/>
            </w:r>
            <w:bookmarkEnd w:id="4"/>
          </w:p>
        </w:tc>
      </w:tr>
    </w:tbl>
    <w:p w14:paraId="605B0BF4" w14:textId="26B647CF" w:rsidR="007E7E9C" w:rsidRDefault="007E7E9C" w:rsidP="007E7E9C">
      <w:pPr>
        <w:pStyle w:val="2"/>
        <w:framePr w:wrap="around"/>
        <w:rPr>
          <w:rFonts w:hAnsi="SimHei"/>
        </w:rPr>
      </w:pPr>
    </w:p>
    <w:p w14:paraId="39ED9CB4" w14:textId="3648964A" w:rsidR="007E7E9C" w:rsidRDefault="007E7E9C" w:rsidP="007E7E9C">
      <w:pPr>
        <w:pStyle w:val="2"/>
        <w:framePr w:wrap="around"/>
        <w:rPr>
          <w:rFonts w:hAnsi="SimHei"/>
        </w:rPr>
      </w:pPr>
    </w:p>
    <w:p w14:paraId="19BA552D" w14:textId="4304C40E" w:rsidR="007E7E9C" w:rsidRDefault="00287672" w:rsidP="007E7E9C">
      <w:pPr>
        <w:pStyle w:val="afffa"/>
        <w:framePr w:wrap="around"/>
      </w:pPr>
      <w:r>
        <w:rPr>
          <w:rFonts w:hint="eastAsia"/>
        </w:rPr>
        <w:t>防护服装 焊接服</w:t>
      </w:r>
    </w:p>
    <w:p w14:paraId="0E7D7782" w14:textId="6152137F" w:rsidR="007E7E9C" w:rsidRDefault="007E7E9C" w:rsidP="007E7E9C">
      <w:pPr>
        <w:pStyle w:val="afffb"/>
        <w:framePr w:wrap="around"/>
      </w:pPr>
      <w:r>
        <w:fldChar w:fldCharType="begin">
          <w:ffData>
            <w:name w:val="StdEnglishName"/>
            <w:enabled/>
            <w:calcOnExit w:val="0"/>
            <w:textInput>
              <w:default w:val="点击此处添加标准英文译名"/>
            </w:textInput>
          </w:ffData>
        </w:fldChar>
      </w:r>
      <w:bookmarkStart w:id="5" w:name="StdEnglishName"/>
      <w:r>
        <w:instrText xml:space="preserve"> FORMTEXT </w:instrText>
      </w:r>
      <w:r>
        <w:fldChar w:fldCharType="separate"/>
      </w:r>
      <w:r w:rsidRPr="007E7E9C">
        <w:t>Protective clothing- Protective clothing for welders</w:t>
      </w:r>
      <w:r>
        <w:fldChar w:fldCharType="end"/>
      </w:r>
      <w:bookmarkEnd w:id="5"/>
    </w:p>
    <w:p w14:paraId="3BD86C24" w14:textId="1357C5D0" w:rsidR="007E7E9C" w:rsidRPr="007E7E9C" w:rsidRDefault="007E7E9C" w:rsidP="007E7E9C">
      <w:pPr>
        <w:pStyle w:val="afffc"/>
        <w:framePr w:wrap="around"/>
      </w:pPr>
    </w:p>
    <w:tbl>
      <w:tblPr>
        <w:tblStyle w:val="afffffa"/>
        <w:tblW w:w="0" w:type="auto"/>
        <w:tblLook w:val="04A0" w:firstRow="1" w:lastRow="0" w:firstColumn="1" w:lastColumn="0" w:noHBand="0" w:noVBand="1"/>
      </w:tblPr>
      <w:tblGrid>
        <w:gridCol w:w="9629"/>
      </w:tblGrid>
      <w:tr w:rsidR="007E7E9C" w14:paraId="46608778" w14:textId="77777777" w:rsidTr="007E7E9C">
        <w:tc>
          <w:tcPr>
            <w:tcW w:w="9629" w:type="dxa"/>
            <w:tcBorders>
              <w:top w:val="nil"/>
              <w:left w:val="nil"/>
              <w:bottom w:val="nil"/>
              <w:right w:val="nil"/>
            </w:tcBorders>
            <w:shd w:val="clear" w:color="auto" w:fill="auto"/>
          </w:tcPr>
          <w:p w14:paraId="7BB0BD71" w14:textId="6079A6EC" w:rsidR="007E7E9C" w:rsidRDefault="007E7E9C" w:rsidP="007E7E9C">
            <w:pPr>
              <w:pStyle w:val="afffd"/>
              <w:framePr w:wrap="around"/>
            </w:pP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6" w:name="LB"/>
            <w:r>
              <w:instrText xml:space="preserve"> </w:instrText>
            </w:r>
            <w:r>
              <w:rPr>
                <w:rFonts w:hint="eastAsia"/>
              </w:rPr>
              <w:instrText>FORMDROPDOWN</w:instrText>
            </w:r>
            <w:r>
              <w:instrText xml:space="preserve"> </w:instrText>
            </w:r>
            <w:r w:rsidR="00BF6C8C">
              <w:fldChar w:fldCharType="separate"/>
            </w:r>
            <w:r>
              <w:fldChar w:fldCharType="end"/>
            </w:r>
            <w:bookmarkEnd w:id="6"/>
          </w:p>
        </w:tc>
      </w:tr>
      <w:tr w:rsidR="007E7E9C" w14:paraId="422D0553" w14:textId="77777777" w:rsidTr="007E7E9C">
        <w:tc>
          <w:tcPr>
            <w:tcW w:w="9629" w:type="dxa"/>
            <w:tcBorders>
              <w:top w:val="nil"/>
              <w:left w:val="nil"/>
              <w:bottom w:val="nil"/>
              <w:right w:val="nil"/>
            </w:tcBorders>
            <w:shd w:val="clear" w:color="auto" w:fill="auto"/>
          </w:tcPr>
          <w:p w14:paraId="0DF9C5FC" w14:textId="1BF5613B" w:rsidR="007E7E9C" w:rsidRDefault="007E7E9C" w:rsidP="007E7E9C">
            <w:pPr>
              <w:pStyle w:val="afffe"/>
              <w:framePr w:wrap="around"/>
            </w:pPr>
            <w:r>
              <w:fldChar w:fldCharType="begin">
                <w:ffData>
                  <w:name w:val="WCRQ"/>
                  <w:enabled/>
                  <w:calcOnExit w:val="0"/>
                  <w:textInput/>
                </w:ffData>
              </w:fldChar>
            </w:r>
            <w:bookmarkStart w:id="7" w:name="WCRQ"/>
            <w:r>
              <w:instrText xml:space="preserve"> FORMTEXT </w:instrText>
            </w:r>
            <w:r>
              <w:fldChar w:fldCharType="separate"/>
            </w:r>
            <w:r>
              <w:rPr>
                <w:rFonts w:hint="eastAsia"/>
              </w:rPr>
              <w:t>（本稿完成日期：2</w:t>
            </w:r>
            <w:r>
              <w:t>021</w:t>
            </w:r>
            <w:r>
              <w:rPr>
                <w:rFonts w:hint="eastAsia"/>
              </w:rPr>
              <w:t>年1月3</w:t>
            </w:r>
            <w:r>
              <w:t>1</w:t>
            </w:r>
            <w:r>
              <w:rPr>
                <w:rFonts w:hint="eastAsia"/>
              </w:rPr>
              <w:t>日）</w:t>
            </w:r>
            <w:r>
              <w:fldChar w:fldCharType="end"/>
            </w:r>
            <w:bookmarkEnd w:id="7"/>
          </w:p>
        </w:tc>
      </w:tr>
    </w:tbl>
    <w:p w14:paraId="78587DBF" w14:textId="28FE8901" w:rsidR="007E7E9C" w:rsidRDefault="007E7E9C" w:rsidP="007E7E9C">
      <w:pPr>
        <w:pStyle w:val="affffff5"/>
        <w:framePr w:wrap="around"/>
      </w:pPr>
      <w:r w:rsidRPr="007E7E9C">
        <w:rPr>
          <w:rFonts w:ascii="SimHei"/>
        </w:rPr>
        <w:fldChar w:fldCharType="begin">
          <w:ffData>
            <w:name w:val="FY"/>
            <w:enabled/>
            <w:calcOnExit w:val="0"/>
            <w:entryMacro w:val="ShowHelp8"/>
            <w:textInput>
              <w:default w:val="××××"/>
              <w:maxLength w:val="4"/>
            </w:textInput>
          </w:ffData>
        </w:fldChar>
      </w:r>
      <w:bookmarkStart w:id="8" w:name="FY"/>
      <w:r w:rsidRPr="007E7E9C">
        <w:rPr>
          <w:rFonts w:ascii="SimHei"/>
        </w:rPr>
        <w:instrText xml:space="preserve"> FORMTEXT </w:instrText>
      </w:r>
      <w:r w:rsidRPr="007E7E9C">
        <w:rPr>
          <w:rFonts w:ascii="SimHei"/>
        </w:rPr>
      </w:r>
      <w:r w:rsidRPr="007E7E9C">
        <w:rPr>
          <w:rFonts w:ascii="SimHei"/>
        </w:rPr>
        <w:fldChar w:fldCharType="separate"/>
      </w:r>
      <w:r w:rsidRPr="007E7E9C">
        <w:rPr>
          <w:rFonts w:ascii="SimHei"/>
          <w:noProof/>
        </w:rPr>
        <w:t>××××</w:t>
      </w:r>
      <w:r w:rsidRPr="007E7E9C">
        <w:rPr>
          <w:rFonts w:ascii="SimHei"/>
        </w:rPr>
        <w:fldChar w:fldCharType="end"/>
      </w:r>
      <w:bookmarkEnd w:id="8"/>
      <w:r>
        <w:t xml:space="preserve"> </w:t>
      </w:r>
      <w:r w:rsidRPr="007E7E9C">
        <w:rPr>
          <w:rFonts w:ascii="SimHei"/>
        </w:rPr>
        <w:t>-</w:t>
      </w:r>
      <w:r>
        <w:t xml:space="preserve"> </w:t>
      </w:r>
      <w:r w:rsidRPr="007E7E9C">
        <w:rPr>
          <w:rFonts w:ascii="SimHei"/>
        </w:rPr>
        <w:fldChar w:fldCharType="begin">
          <w:ffData>
            <w:name w:val="FM"/>
            <w:enabled/>
            <w:calcOnExit w:val="0"/>
            <w:entryMacro w:val="ShowHelp8"/>
            <w:textInput>
              <w:default w:val="××"/>
              <w:maxLength w:val="2"/>
            </w:textInput>
          </w:ffData>
        </w:fldChar>
      </w:r>
      <w:bookmarkStart w:id="9" w:name="FM"/>
      <w:r w:rsidRPr="007E7E9C">
        <w:rPr>
          <w:rFonts w:ascii="SimHei"/>
        </w:rPr>
        <w:instrText xml:space="preserve"> FORMTEXT </w:instrText>
      </w:r>
      <w:r w:rsidRPr="007E7E9C">
        <w:rPr>
          <w:rFonts w:ascii="SimHei"/>
        </w:rPr>
      </w:r>
      <w:r w:rsidRPr="007E7E9C">
        <w:rPr>
          <w:rFonts w:ascii="SimHei"/>
        </w:rPr>
        <w:fldChar w:fldCharType="separate"/>
      </w:r>
      <w:r w:rsidRPr="007E7E9C">
        <w:rPr>
          <w:rFonts w:ascii="SimHei"/>
          <w:noProof/>
        </w:rPr>
        <w:t>××</w:t>
      </w:r>
      <w:r w:rsidRPr="007E7E9C">
        <w:rPr>
          <w:rFonts w:ascii="SimHei"/>
        </w:rPr>
        <w:fldChar w:fldCharType="end"/>
      </w:r>
      <w:bookmarkEnd w:id="9"/>
      <w:r>
        <w:t xml:space="preserve"> </w:t>
      </w:r>
      <w:r w:rsidRPr="007E7E9C">
        <w:rPr>
          <w:rFonts w:ascii="SimHei"/>
        </w:rPr>
        <w:t>-</w:t>
      </w:r>
      <w:r>
        <w:t xml:space="preserve"> </w:t>
      </w:r>
      <w:r w:rsidRPr="007E7E9C">
        <w:rPr>
          <w:rFonts w:ascii="SimHei"/>
        </w:rPr>
        <w:fldChar w:fldCharType="begin">
          <w:ffData>
            <w:name w:val="FD"/>
            <w:enabled/>
            <w:calcOnExit w:val="0"/>
            <w:entryMacro w:val="ShowHelp8"/>
            <w:textInput>
              <w:default w:val="××"/>
              <w:maxLength w:val="2"/>
            </w:textInput>
          </w:ffData>
        </w:fldChar>
      </w:r>
      <w:bookmarkStart w:id="10" w:name="FD"/>
      <w:r w:rsidRPr="007E7E9C">
        <w:rPr>
          <w:rFonts w:ascii="SimHei"/>
        </w:rPr>
        <w:instrText xml:space="preserve"> FORMTEXT </w:instrText>
      </w:r>
      <w:r w:rsidRPr="007E7E9C">
        <w:rPr>
          <w:rFonts w:ascii="SimHei"/>
        </w:rPr>
      </w:r>
      <w:r w:rsidRPr="007E7E9C">
        <w:rPr>
          <w:rFonts w:ascii="SimHei"/>
        </w:rPr>
        <w:fldChar w:fldCharType="separate"/>
      </w:r>
      <w:r w:rsidRPr="007E7E9C">
        <w:rPr>
          <w:rFonts w:ascii="SimHei"/>
          <w:noProof/>
        </w:rPr>
        <w:t>××</w:t>
      </w:r>
      <w:r w:rsidRPr="007E7E9C">
        <w:rPr>
          <w:rFonts w:ascii="SimHei"/>
        </w:rPr>
        <w:fldChar w:fldCharType="end"/>
      </w:r>
      <w:bookmarkEnd w:id="10"/>
      <w:r>
        <w:rPr>
          <w:rFonts w:hint="eastAsia"/>
        </w:rPr>
        <w:t>发布</w:t>
      </w:r>
      <w:r>
        <w:rPr>
          <w:rFonts w:hint="eastAsia"/>
          <w:noProof/>
        </w:rPr>
        <mc:AlternateContent>
          <mc:Choice Requires="wps">
            <w:drawing>
              <wp:anchor distT="0" distB="0" distL="114300" distR="114300" simplePos="0" relativeHeight="251660288" behindDoc="0" locked="0" layoutInCell="1" allowOverlap="1" wp14:anchorId="2EADBA9F" wp14:editId="0532540A">
                <wp:simplePos x="0" y="0"/>
                <wp:positionH relativeFrom="column">
                  <wp:posOffset>-430</wp:posOffset>
                </wp:positionH>
                <wp:positionV relativeFrom="paragraph">
                  <wp:posOffset>2339955</wp:posOffset>
                </wp:positionV>
                <wp:extent cx="6120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8C29A"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Mr3wEAAAEEAAAOAAAAZHJzL2Uyb0RvYy54bWysU0uO1DAQ3SNxB8t72slIM0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HUQwyvfAQAAAQQAAA4AAAAAAAAAAAAAAAAALgIAAGRycy9lMm9Eb2MueG1sUEsBAi0AFAAG&#10;AAgAAAAhAGPuTDfeAAAACQEAAA8AAAAAAAAAAAAAAAAAOQQAAGRycy9kb3ducmV2LnhtbFBLBQYA&#10;AAAABAAEAPMAAABEBQ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60388835" wp14:editId="2AA486D1">
                <wp:simplePos x="0" y="0"/>
                <wp:positionH relativeFrom="column">
                  <wp:posOffset>-430</wp:posOffset>
                </wp:positionH>
                <wp:positionV relativeFrom="paragraph">
                  <wp:posOffset>8891955</wp:posOffset>
                </wp:positionV>
                <wp:extent cx="6120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AE3B7"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wVlFGd8BAAABBAAADgAAAAAAAAAAAAAAAAAuAgAAZHJzL2Uyb0RvYy54bWxQSwECLQAUAAYA&#10;CAAAACEA7wZPOd0AAAALAQAADwAAAAAAAAAAAAAAAAA5BAAAZHJzL2Rvd25yZXYueG1sUEsFBgAA&#10;AAAEAAQA8wAAAEMFAAAAAA==&#10;"/>
            </w:pict>
          </mc:Fallback>
        </mc:AlternateContent>
      </w:r>
    </w:p>
    <w:p w14:paraId="2B73941A" w14:textId="7D784608" w:rsidR="007E7E9C" w:rsidRDefault="007E7E9C" w:rsidP="007E7E9C">
      <w:pPr>
        <w:pStyle w:val="affffff6"/>
        <w:framePr w:wrap="around"/>
      </w:pPr>
      <w:r w:rsidRPr="007E7E9C">
        <w:rPr>
          <w:rFonts w:ascii="SimHei"/>
        </w:rPr>
        <w:fldChar w:fldCharType="begin">
          <w:ffData>
            <w:name w:val="SY"/>
            <w:enabled/>
            <w:calcOnExit w:val="0"/>
            <w:entryMacro w:val="ShowHelp9"/>
            <w:textInput>
              <w:default w:val="××××"/>
              <w:maxLength w:val="4"/>
            </w:textInput>
          </w:ffData>
        </w:fldChar>
      </w:r>
      <w:bookmarkStart w:id="11" w:name="SY"/>
      <w:r w:rsidRPr="007E7E9C">
        <w:rPr>
          <w:rFonts w:ascii="SimHei"/>
        </w:rPr>
        <w:instrText xml:space="preserve"> FORMTEXT </w:instrText>
      </w:r>
      <w:r w:rsidRPr="007E7E9C">
        <w:rPr>
          <w:rFonts w:ascii="SimHei"/>
        </w:rPr>
      </w:r>
      <w:r w:rsidRPr="007E7E9C">
        <w:rPr>
          <w:rFonts w:ascii="SimHei"/>
        </w:rPr>
        <w:fldChar w:fldCharType="separate"/>
      </w:r>
      <w:r w:rsidRPr="007E7E9C">
        <w:rPr>
          <w:rFonts w:ascii="SimHei"/>
          <w:noProof/>
        </w:rPr>
        <w:t>××××</w:t>
      </w:r>
      <w:r w:rsidRPr="007E7E9C">
        <w:rPr>
          <w:rFonts w:ascii="SimHei"/>
        </w:rPr>
        <w:fldChar w:fldCharType="end"/>
      </w:r>
      <w:bookmarkEnd w:id="11"/>
      <w:r>
        <w:t xml:space="preserve"> </w:t>
      </w:r>
      <w:r w:rsidRPr="007E7E9C">
        <w:rPr>
          <w:rFonts w:ascii="SimHei"/>
        </w:rPr>
        <w:t>-</w:t>
      </w:r>
      <w:r>
        <w:t xml:space="preserve"> </w:t>
      </w:r>
      <w:r w:rsidRPr="007E7E9C">
        <w:rPr>
          <w:rFonts w:ascii="SimHei"/>
        </w:rPr>
        <w:fldChar w:fldCharType="begin">
          <w:ffData>
            <w:name w:val="SM"/>
            <w:enabled/>
            <w:calcOnExit w:val="0"/>
            <w:entryMacro w:val="ShowHelp9"/>
            <w:textInput>
              <w:default w:val="××"/>
              <w:maxLength w:val="2"/>
            </w:textInput>
          </w:ffData>
        </w:fldChar>
      </w:r>
      <w:bookmarkStart w:id="12" w:name="SM"/>
      <w:r w:rsidRPr="007E7E9C">
        <w:rPr>
          <w:rFonts w:ascii="SimHei"/>
        </w:rPr>
        <w:instrText xml:space="preserve"> FORMTEXT </w:instrText>
      </w:r>
      <w:r w:rsidRPr="007E7E9C">
        <w:rPr>
          <w:rFonts w:ascii="SimHei"/>
        </w:rPr>
      </w:r>
      <w:r w:rsidRPr="007E7E9C">
        <w:rPr>
          <w:rFonts w:ascii="SimHei"/>
        </w:rPr>
        <w:fldChar w:fldCharType="separate"/>
      </w:r>
      <w:r w:rsidRPr="007E7E9C">
        <w:rPr>
          <w:rFonts w:ascii="SimHei"/>
          <w:noProof/>
        </w:rPr>
        <w:t>××</w:t>
      </w:r>
      <w:r w:rsidRPr="007E7E9C">
        <w:rPr>
          <w:rFonts w:ascii="SimHei"/>
        </w:rPr>
        <w:fldChar w:fldCharType="end"/>
      </w:r>
      <w:bookmarkEnd w:id="12"/>
      <w:r>
        <w:t xml:space="preserve"> </w:t>
      </w:r>
      <w:r w:rsidRPr="007E7E9C">
        <w:rPr>
          <w:rFonts w:ascii="SimHei"/>
        </w:rPr>
        <w:t>-</w:t>
      </w:r>
      <w:r>
        <w:t xml:space="preserve"> </w:t>
      </w:r>
      <w:r w:rsidRPr="007E7E9C">
        <w:rPr>
          <w:rFonts w:ascii="SimHei"/>
        </w:rPr>
        <w:fldChar w:fldCharType="begin">
          <w:ffData>
            <w:name w:val="SD"/>
            <w:enabled/>
            <w:calcOnExit w:val="0"/>
            <w:entryMacro w:val="ShowHelp9"/>
            <w:textInput>
              <w:default w:val="××"/>
              <w:maxLength w:val="2"/>
            </w:textInput>
          </w:ffData>
        </w:fldChar>
      </w:r>
      <w:bookmarkStart w:id="13" w:name="SD"/>
      <w:r w:rsidRPr="007E7E9C">
        <w:rPr>
          <w:rFonts w:ascii="SimHei"/>
        </w:rPr>
        <w:instrText xml:space="preserve"> FORMTEXT </w:instrText>
      </w:r>
      <w:r w:rsidRPr="007E7E9C">
        <w:rPr>
          <w:rFonts w:ascii="SimHei"/>
        </w:rPr>
      </w:r>
      <w:r w:rsidRPr="007E7E9C">
        <w:rPr>
          <w:rFonts w:ascii="SimHei"/>
        </w:rPr>
        <w:fldChar w:fldCharType="separate"/>
      </w:r>
      <w:r w:rsidR="00B33A9E">
        <w:rPr>
          <w:rFonts w:ascii="SimHei"/>
        </w:rPr>
        <w:t>××</w:t>
      </w:r>
      <w:r w:rsidRPr="007E7E9C">
        <w:rPr>
          <w:rFonts w:ascii="SimHei"/>
        </w:rPr>
        <w:fldChar w:fldCharType="end"/>
      </w:r>
      <w:bookmarkEnd w:id="13"/>
      <w:r>
        <w:rPr>
          <w:rFonts w:hint="eastAsia"/>
        </w:rPr>
        <w:t>实施</w:t>
      </w:r>
    </w:p>
    <w:p w14:paraId="62E7F11F" w14:textId="6BE481C9" w:rsidR="007E7E9C" w:rsidRDefault="000E1C31" w:rsidP="007E7E9C">
      <w:pPr>
        <w:pStyle w:val="afff7"/>
        <w:framePr w:wrap="around"/>
      </w:pPr>
      <w:r>
        <w:rPr>
          <w:noProof/>
        </w:rPr>
        <w:drawing>
          <wp:inline distT="0" distB="0" distL="0" distR="0" wp14:anchorId="3853FFAB" wp14:editId="09842282">
            <wp:extent cx="4396105" cy="619125"/>
            <wp:effectExtent l="0" t="0" r="4445" b="9525"/>
            <wp:docPr id="12" name="图片 12"/>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105" cy="619125"/>
                    </a:xfrm>
                    <a:prstGeom prst="rect">
                      <a:avLst/>
                    </a:prstGeom>
                    <a:noFill/>
                    <a:ln>
                      <a:noFill/>
                    </a:ln>
                  </pic:spPr>
                </pic:pic>
              </a:graphicData>
            </a:graphic>
          </wp:inline>
        </w:drawing>
      </w:r>
      <w:r w:rsidR="007E7E9C">
        <w:rPr>
          <w:rFonts w:hint="eastAsia"/>
          <w:noProof/>
          <w:w w:val="100"/>
        </w:rPr>
        <mc:AlternateContent>
          <mc:Choice Requires="wps">
            <w:drawing>
              <wp:anchor distT="0" distB="0" distL="114300" distR="114300" simplePos="0" relativeHeight="251665408" behindDoc="1" locked="1" layoutInCell="1" allowOverlap="1" wp14:anchorId="4ACEFADC" wp14:editId="2ECB5F32">
                <wp:simplePos x="0" y="0"/>
                <wp:positionH relativeFrom="column">
                  <wp:posOffset>2921000</wp:posOffset>
                </wp:positionH>
                <wp:positionV relativeFrom="paragraph">
                  <wp:posOffset>6096000</wp:posOffset>
                </wp:positionV>
                <wp:extent cx="1905000" cy="254000"/>
                <wp:effectExtent l="0" t="0" r="0" b="0"/>
                <wp:wrapNone/>
                <wp:docPr id="11"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6BA6F" id="RQ" o:spid="_x0000_s1026" style="position:absolute;left:0;text-align:left;margin-left:230pt;margin-top:480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" stroked="f" strokecolor="#243f60 [1604]" strokeweight="2pt">
                <w10:anchorlock/>
              </v:rect>
            </w:pict>
          </mc:Fallback>
        </mc:AlternateContent>
      </w:r>
      <w:r w:rsidR="007E7E9C">
        <w:rPr>
          <w:rFonts w:hint="eastAsia"/>
          <w:noProof/>
          <w:w w:val="100"/>
        </w:rPr>
        <mc:AlternateContent>
          <mc:Choice Requires="wps">
            <w:drawing>
              <wp:anchor distT="0" distB="0" distL="114300" distR="114300" simplePos="0" relativeHeight="251664384" behindDoc="1" locked="0" layoutInCell="1" allowOverlap="1" wp14:anchorId="5305D008" wp14:editId="3A1DC95D">
                <wp:simplePos x="0" y="0"/>
                <wp:positionH relativeFrom="column">
                  <wp:posOffset>3175000</wp:posOffset>
                </wp:positionH>
                <wp:positionV relativeFrom="paragraph">
                  <wp:posOffset>5778500</wp:posOffset>
                </wp:positionV>
                <wp:extent cx="1270000" cy="304800"/>
                <wp:effectExtent l="0" t="0" r="6350" b="0"/>
                <wp:wrapNone/>
                <wp:docPr id="10"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40344" id="LB" o:spid="_x0000_s1026" style="position:absolute;left:0;text-align:left;margin-left:250pt;margin-top:45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" stroked="f" strokecolor="#243f60 [1604]" strokeweight="2pt"/>
            </w:pict>
          </mc:Fallback>
        </mc:AlternateContent>
      </w:r>
      <w:r w:rsidR="007E7E9C">
        <w:rPr>
          <w:rFonts w:hint="eastAsia"/>
          <w:noProof/>
          <w:w w:val="100"/>
        </w:rPr>
        <mc:AlternateContent>
          <mc:Choice Requires="wps">
            <w:drawing>
              <wp:anchor distT="0" distB="0" distL="114300" distR="114300" simplePos="0" relativeHeight="251663360" behindDoc="1" locked="0" layoutInCell="1" allowOverlap="1" wp14:anchorId="0E2FCDBD" wp14:editId="25C42792">
                <wp:simplePos x="0" y="0"/>
                <wp:positionH relativeFrom="column">
                  <wp:posOffset>5778500</wp:posOffset>
                </wp:positionH>
                <wp:positionV relativeFrom="paragraph">
                  <wp:posOffset>2286000</wp:posOffset>
                </wp:positionV>
                <wp:extent cx="1143000" cy="228600"/>
                <wp:effectExtent l="0" t="0" r="0" b="0"/>
                <wp:wrapNone/>
                <wp:docPr id="9"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E8C6B" id="DT" o:spid="_x0000_s1026" style="position:absolute;left:0;text-align:left;margin-left:455pt;margin-top:180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" stroked="f" strokecolor="#243f60 [1604]" strokeweight="2pt"/>
            </w:pict>
          </mc:Fallback>
        </mc:AlternateContent>
      </w:r>
      <w:r w:rsidR="007E7E9C">
        <w:rPr>
          <w:rFonts w:hint="eastAsia"/>
          <w:noProof/>
          <w:w w:val="100"/>
        </w:rPr>
        <mc:AlternateContent>
          <mc:Choice Requires="wps">
            <w:drawing>
              <wp:anchor distT="0" distB="0" distL="114300" distR="114300" simplePos="0" relativeHeight="251662336" behindDoc="0" locked="0" layoutInCell="1" allowOverlap="1" wp14:anchorId="6DCB3234" wp14:editId="7681567A">
                <wp:simplePos x="0" y="0"/>
                <wp:positionH relativeFrom="column">
                  <wp:posOffset>900000</wp:posOffset>
                </wp:positionH>
                <wp:positionV relativeFrom="paragraph">
                  <wp:posOffset>2700000</wp:posOffset>
                </wp:positionV>
                <wp:extent cx="6120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48770" id="直接连接符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"/>
            </w:pict>
          </mc:Fallback>
        </mc:AlternateContent>
      </w:r>
      <w:r w:rsidR="007E7E9C">
        <w:rPr>
          <w:rFonts w:hint="eastAsia"/>
          <w:noProof/>
          <w:w w:val="100"/>
        </w:rPr>
        <mc:AlternateContent>
          <mc:Choice Requires="wps">
            <w:drawing>
              <wp:anchor distT="0" distB="0" distL="114300" distR="114300" simplePos="0" relativeHeight="251661312" behindDoc="0" locked="0" layoutInCell="1" allowOverlap="1" wp14:anchorId="70BE943C" wp14:editId="7DEFAF32">
                <wp:simplePos x="0" y="0"/>
                <wp:positionH relativeFrom="column">
                  <wp:posOffset>900000</wp:posOffset>
                </wp:positionH>
                <wp:positionV relativeFrom="paragraph">
                  <wp:posOffset>9252000</wp:posOffset>
                </wp:positionV>
                <wp:extent cx="6120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4AB6F" id="直接连接符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"/>
            </w:pict>
          </mc:Fallback>
        </mc:AlternateContent>
      </w:r>
    </w:p>
    <w:p w14:paraId="64B27CCD" w14:textId="4D5F7A69" w:rsidR="007E7E9C" w:rsidRPr="007E7E9C" w:rsidRDefault="007E7E9C" w:rsidP="007E7E9C">
      <w:pPr>
        <w:pStyle w:val="aff6"/>
        <w:sectPr w:rsidR="007E7E9C" w:rsidRPr="007E7E9C" w:rsidSect="007E7E9C">
          <w:pgSz w:w="11906" w:h="16838" w:code="9"/>
          <w:pgMar w:top="567" w:right="850" w:bottom="1134" w:left="1418" w:header="0" w:footer="0" w:gutter="0"/>
          <w:pgNumType w:start="1"/>
          <w:cols w:space="425"/>
          <w:docGrid w:type="lines" w:linePitch="312"/>
        </w:sectPr>
      </w:pPr>
    </w:p>
    <w:p w14:paraId="2F9901F0" w14:textId="6178185B" w:rsidR="00A50111" w:rsidRDefault="00A50111" w:rsidP="00A50111">
      <w:pPr>
        <w:pStyle w:val="aff9"/>
      </w:pPr>
      <w:r>
        <w:rPr>
          <w:rFonts w:hint="eastAsia"/>
        </w:rPr>
        <w:lastRenderedPageBreak/>
        <w:t>目</w:t>
      </w:r>
      <w:bookmarkStart w:id="14" w:name="BKML"/>
      <w:r>
        <w:rPr>
          <w:rFonts w:hAnsi="SimHei"/>
        </w:rPr>
        <w:t> </w:t>
      </w:r>
      <w:r>
        <w:rPr>
          <w:rFonts w:hAnsi="SimHei"/>
        </w:rPr>
        <w:t> </w:t>
      </w:r>
      <w:r>
        <w:rPr>
          <w:rFonts w:hint="eastAsia"/>
        </w:rPr>
        <w:t>次</w:t>
      </w:r>
      <w:bookmarkEnd w:id="14"/>
    </w:p>
    <w:p w14:paraId="5F3C6F3F" w14:textId="4CF61657" w:rsidR="00A50111" w:rsidRDefault="00A50111">
      <w:pPr>
        <w:pStyle w:val="TOC1"/>
        <w:spacing w:before="78" w:after="78"/>
        <w:rPr>
          <w:rFonts w:asciiTheme="minorHAnsi" w:eastAsiaTheme="minorEastAsia" w:hAnsiTheme="minorHAnsi" w:cstheme="minorBidi"/>
          <w:noProof/>
          <w:szCs w:val="22"/>
        </w:rPr>
      </w:pPr>
      <w:r>
        <w:fldChar w:fldCharType="begin" w:fldLock="1"/>
      </w:r>
      <w:r>
        <w:instrText xml:space="preserve"> </w:instrText>
      </w:r>
      <w:r>
        <w:rPr>
          <w:rFonts w:hint="eastAsia"/>
        </w:rPr>
        <w:instrText>TOC \h \z \t"前言、引言标题,1,参考文献、索引标题,1,章标题,1,参考文献,1,附录标识,1" \* MERGEFORMAT</w:instrText>
      </w:r>
      <w:r>
        <w:instrText xml:space="preserve"> </w:instrText>
      </w:r>
      <w:r>
        <w:fldChar w:fldCharType="separate"/>
      </w:r>
      <w:hyperlink w:anchor="_Toc62944948" w:history="1">
        <w:r w:rsidRPr="00423C6C">
          <w:rPr>
            <w:rStyle w:val="afff5"/>
          </w:rPr>
          <w:t>前言</w:t>
        </w:r>
        <w:r>
          <w:rPr>
            <w:noProof/>
            <w:webHidden/>
          </w:rPr>
          <w:tab/>
        </w:r>
        <w:r>
          <w:rPr>
            <w:noProof/>
            <w:webHidden/>
          </w:rPr>
          <w:fldChar w:fldCharType="begin" w:fldLock="1"/>
        </w:r>
        <w:r>
          <w:rPr>
            <w:noProof/>
            <w:webHidden/>
          </w:rPr>
          <w:instrText xml:space="preserve"> PAGEREF _Toc62944948 \h </w:instrText>
        </w:r>
        <w:r>
          <w:rPr>
            <w:noProof/>
            <w:webHidden/>
          </w:rPr>
        </w:r>
        <w:r>
          <w:rPr>
            <w:noProof/>
            <w:webHidden/>
          </w:rPr>
          <w:fldChar w:fldCharType="separate"/>
        </w:r>
        <w:r>
          <w:rPr>
            <w:noProof/>
            <w:webHidden/>
          </w:rPr>
          <w:t>II</w:t>
        </w:r>
        <w:r>
          <w:rPr>
            <w:noProof/>
            <w:webHidden/>
          </w:rPr>
          <w:fldChar w:fldCharType="end"/>
        </w:r>
      </w:hyperlink>
    </w:p>
    <w:p w14:paraId="2C84B481" w14:textId="17C3EB7D" w:rsidR="00A50111" w:rsidRDefault="00BF6C8C">
      <w:pPr>
        <w:pStyle w:val="TOC1"/>
        <w:spacing w:before="78" w:after="78"/>
        <w:rPr>
          <w:rFonts w:asciiTheme="minorHAnsi" w:eastAsiaTheme="minorEastAsia" w:hAnsiTheme="minorHAnsi" w:cstheme="minorBidi"/>
          <w:noProof/>
          <w:szCs w:val="22"/>
        </w:rPr>
      </w:pPr>
      <w:hyperlink w:anchor="_Toc62944949" w:history="1">
        <w:r w:rsidR="00A50111" w:rsidRPr="00423C6C">
          <w:rPr>
            <w:rStyle w:val="afff5"/>
          </w:rPr>
          <w:t>1 范围</w:t>
        </w:r>
        <w:r w:rsidR="00A50111">
          <w:rPr>
            <w:noProof/>
            <w:webHidden/>
          </w:rPr>
          <w:tab/>
        </w:r>
        <w:r w:rsidR="00A50111">
          <w:rPr>
            <w:noProof/>
            <w:webHidden/>
          </w:rPr>
          <w:fldChar w:fldCharType="begin" w:fldLock="1"/>
        </w:r>
        <w:r w:rsidR="00A50111">
          <w:rPr>
            <w:noProof/>
            <w:webHidden/>
          </w:rPr>
          <w:instrText xml:space="preserve"> PAGEREF _Toc62944949 \h </w:instrText>
        </w:r>
        <w:r w:rsidR="00A50111">
          <w:rPr>
            <w:noProof/>
            <w:webHidden/>
          </w:rPr>
        </w:r>
        <w:r w:rsidR="00A50111">
          <w:rPr>
            <w:noProof/>
            <w:webHidden/>
          </w:rPr>
          <w:fldChar w:fldCharType="separate"/>
        </w:r>
        <w:r w:rsidR="00A50111">
          <w:rPr>
            <w:noProof/>
            <w:webHidden/>
          </w:rPr>
          <w:t>1</w:t>
        </w:r>
        <w:r w:rsidR="00A50111">
          <w:rPr>
            <w:noProof/>
            <w:webHidden/>
          </w:rPr>
          <w:fldChar w:fldCharType="end"/>
        </w:r>
      </w:hyperlink>
    </w:p>
    <w:p w14:paraId="7A0D92ED" w14:textId="522DD2C1" w:rsidR="00A50111" w:rsidRDefault="00BF6C8C">
      <w:pPr>
        <w:pStyle w:val="TOC1"/>
        <w:spacing w:before="78" w:after="78"/>
        <w:rPr>
          <w:rFonts w:asciiTheme="minorHAnsi" w:eastAsiaTheme="minorEastAsia" w:hAnsiTheme="minorHAnsi" w:cstheme="minorBidi"/>
          <w:noProof/>
          <w:szCs w:val="22"/>
        </w:rPr>
      </w:pPr>
      <w:hyperlink w:anchor="_Toc62944950" w:history="1">
        <w:r w:rsidR="00A50111" w:rsidRPr="00423C6C">
          <w:rPr>
            <w:rStyle w:val="afff5"/>
          </w:rPr>
          <w:t>2 规范性引用文件</w:t>
        </w:r>
        <w:r w:rsidR="00A50111">
          <w:rPr>
            <w:noProof/>
            <w:webHidden/>
          </w:rPr>
          <w:tab/>
        </w:r>
        <w:r w:rsidR="00A50111">
          <w:rPr>
            <w:noProof/>
            <w:webHidden/>
          </w:rPr>
          <w:fldChar w:fldCharType="begin" w:fldLock="1"/>
        </w:r>
        <w:r w:rsidR="00A50111">
          <w:rPr>
            <w:noProof/>
            <w:webHidden/>
          </w:rPr>
          <w:instrText xml:space="preserve"> PAGEREF _Toc62944950 \h </w:instrText>
        </w:r>
        <w:r w:rsidR="00A50111">
          <w:rPr>
            <w:noProof/>
            <w:webHidden/>
          </w:rPr>
        </w:r>
        <w:r w:rsidR="00A50111">
          <w:rPr>
            <w:noProof/>
            <w:webHidden/>
          </w:rPr>
          <w:fldChar w:fldCharType="separate"/>
        </w:r>
        <w:r w:rsidR="00A50111">
          <w:rPr>
            <w:noProof/>
            <w:webHidden/>
          </w:rPr>
          <w:t>1</w:t>
        </w:r>
        <w:r w:rsidR="00A50111">
          <w:rPr>
            <w:noProof/>
            <w:webHidden/>
          </w:rPr>
          <w:fldChar w:fldCharType="end"/>
        </w:r>
      </w:hyperlink>
    </w:p>
    <w:p w14:paraId="75CA74AC" w14:textId="42FB26BB" w:rsidR="00A50111" w:rsidRDefault="00BF6C8C">
      <w:pPr>
        <w:pStyle w:val="TOC1"/>
        <w:spacing w:before="78" w:after="78"/>
        <w:rPr>
          <w:rFonts w:asciiTheme="minorHAnsi" w:eastAsiaTheme="minorEastAsia" w:hAnsiTheme="minorHAnsi" w:cstheme="minorBidi"/>
          <w:noProof/>
          <w:szCs w:val="22"/>
        </w:rPr>
      </w:pPr>
      <w:hyperlink w:anchor="_Toc62944951" w:history="1">
        <w:r w:rsidR="00A50111" w:rsidRPr="00423C6C">
          <w:rPr>
            <w:rStyle w:val="afff5"/>
          </w:rPr>
          <w:t>3 术语和定义</w:t>
        </w:r>
        <w:r w:rsidR="00A50111">
          <w:rPr>
            <w:noProof/>
            <w:webHidden/>
          </w:rPr>
          <w:tab/>
        </w:r>
        <w:r w:rsidR="00A50111">
          <w:rPr>
            <w:noProof/>
            <w:webHidden/>
          </w:rPr>
          <w:fldChar w:fldCharType="begin" w:fldLock="1"/>
        </w:r>
        <w:r w:rsidR="00A50111">
          <w:rPr>
            <w:noProof/>
            <w:webHidden/>
          </w:rPr>
          <w:instrText xml:space="preserve"> PAGEREF _Toc62944951 \h </w:instrText>
        </w:r>
        <w:r w:rsidR="00A50111">
          <w:rPr>
            <w:noProof/>
            <w:webHidden/>
          </w:rPr>
        </w:r>
        <w:r w:rsidR="00A50111">
          <w:rPr>
            <w:noProof/>
            <w:webHidden/>
          </w:rPr>
          <w:fldChar w:fldCharType="separate"/>
        </w:r>
        <w:r w:rsidR="00A50111">
          <w:rPr>
            <w:noProof/>
            <w:webHidden/>
          </w:rPr>
          <w:t>2</w:t>
        </w:r>
        <w:r w:rsidR="00A50111">
          <w:rPr>
            <w:noProof/>
            <w:webHidden/>
          </w:rPr>
          <w:fldChar w:fldCharType="end"/>
        </w:r>
      </w:hyperlink>
    </w:p>
    <w:p w14:paraId="72EADDF2" w14:textId="3429898C" w:rsidR="00A50111" w:rsidRDefault="00BF6C8C">
      <w:pPr>
        <w:pStyle w:val="TOC1"/>
        <w:spacing w:before="78" w:after="78"/>
        <w:rPr>
          <w:rFonts w:asciiTheme="minorHAnsi" w:eastAsiaTheme="minorEastAsia" w:hAnsiTheme="minorHAnsi" w:cstheme="minorBidi"/>
          <w:noProof/>
          <w:szCs w:val="22"/>
        </w:rPr>
      </w:pPr>
      <w:hyperlink w:anchor="_Toc62944952" w:history="1">
        <w:r w:rsidR="00A50111" w:rsidRPr="00423C6C">
          <w:rPr>
            <w:rStyle w:val="afff5"/>
          </w:rPr>
          <w:t>4 防护级别</w:t>
        </w:r>
        <w:r w:rsidR="00A50111">
          <w:rPr>
            <w:noProof/>
            <w:webHidden/>
          </w:rPr>
          <w:tab/>
        </w:r>
        <w:r w:rsidR="00A50111">
          <w:rPr>
            <w:noProof/>
            <w:webHidden/>
          </w:rPr>
          <w:fldChar w:fldCharType="begin" w:fldLock="1"/>
        </w:r>
        <w:r w:rsidR="00A50111">
          <w:rPr>
            <w:noProof/>
            <w:webHidden/>
          </w:rPr>
          <w:instrText xml:space="preserve"> PAGEREF _Toc62944952 \h </w:instrText>
        </w:r>
        <w:r w:rsidR="00A50111">
          <w:rPr>
            <w:noProof/>
            <w:webHidden/>
          </w:rPr>
        </w:r>
        <w:r w:rsidR="00A50111">
          <w:rPr>
            <w:noProof/>
            <w:webHidden/>
          </w:rPr>
          <w:fldChar w:fldCharType="separate"/>
        </w:r>
        <w:r w:rsidR="00A50111">
          <w:rPr>
            <w:noProof/>
            <w:webHidden/>
          </w:rPr>
          <w:t>3</w:t>
        </w:r>
        <w:r w:rsidR="00A50111">
          <w:rPr>
            <w:noProof/>
            <w:webHidden/>
          </w:rPr>
          <w:fldChar w:fldCharType="end"/>
        </w:r>
      </w:hyperlink>
    </w:p>
    <w:p w14:paraId="375189AC" w14:textId="6664F636" w:rsidR="00A50111" w:rsidRDefault="00BF6C8C">
      <w:pPr>
        <w:pStyle w:val="TOC1"/>
        <w:spacing w:before="78" w:after="78"/>
        <w:rPr>
          <w:rFonts w:asciiTheme="minorHAnsi" w:eastAsiaTheme="minorEastAsia" w:hAnsiTheme="minorHAnsi" w:cstheme="minorBidi"/>
          <w:noProof/>
          <w:szCs w:val="22"/>
        </w:rPr>
      </w:pPr>
      <w:hyperlink w:anchor="_Toc62944953" w:history="1">
        <w:r w:rsidR="00A50111" w:rsidRPr="00423C6C">
          <w:rPr>
            <w:rStyle w:val="afff5"/>
          </w:rPr>
          <w:t>5 要求</w:t>
        </w:r>
        <w:r w:rsidR="00A50111">
          <w:rPr>
            <w:noProof/>
            <w:webHidden/>
          </w:rPr>
          <w:tab/>
        </w:r>
        <w:r w:rsidR="00A50111">
          <w:rPr>
            <w:noProof/>
            <w:webHidden/>
          </w:rPr>
          <w:fldChar w:fldCharType="begin" w:fldLock="1"/>
        </w:r>
        <w:r w:rsidR="00A50111">
          <w:rPr>
            <w:noProof/>
            <w:webHidden/>
          </w:rPr>
          <w:instrText xml:space="preserve"> PAGEREF _Toc62944953 \h </w:instrText>
        </w:r>
        <w:r w:rsidR="00A50111">
          <w:rPr>
            <w:noProof/>
            <w:webHidden/>
          </w:rPr>
        </w:r>
        <w:r w:rsidR="00A50111">
          <w:rPr>
            <w:noProof/>
            <w:webHidden/>
          </w:rPr>
          <w:fldChar w:fldCharType="separate"/>
        </w:r>
        <w:r w:rsidR="00A50111">
          <w:rPr>
            <w:noProof/>
            <w:webHidden/>
          </w:rPr>
          <w:t>3</w:t>
        </w:r>
        <w:r w:rsidR="00A50111">
          <w:rPr>
            <w:noProof/>
            <w:webHidden/>
          </w:rPr>
          <w:fldChar w:fldCharType="end"/>
        </w:r>
      </w:hyperlink>
    </w:p>
    <w:p w14:paraId="4E1B4F98" w14:textId="4A466902" w:rsidR="00A50111" w:rsidRDefault="00BF6C8C">
      <w:pPr>
        <w:pStyle w:val="TOC1"/>
        <w:spacing w:before="78" w:after="78"/>
        <w:rPr>
          <w:rFonts w:asciiTheme="minorHAnsi" w:eastAsiaTheme="minorEastAsia" w:hAnsiTheme="minorHAnsi" w:cstheme="minorBidi"/>
          <w:noProof/>
          <w:szCs w:val="22"/>
        </w:rPr>
      </w:pPr>
      <w:hyperlink w:anchor="_Toc62944954" w:history="1">
        <w:r w:rsidR="00A50111" w:rsidRPr="00423C6C">
          <w:rPr>
            <w:rStyle w:val="afff5"/>
          </w:rPr>
          <w:t>6 试验方法</w:t>
        </w:r>
        <w:r w:rsidR="00A50111">
          <w:rPr>
            <w:noProof/>
            <w:webHidden/>
          </w:rPr>
          <w:tab/>
        </w:r>
        <w:r w:rsidR="00A50111">
          <w:rPr>
            <w:noProof/>
            <w:webHidden/>
          </w:rPr>
          <w:fldChar w:fldCharType="begin" w:fldLock="1"/>
        </w:r>
        <w:r w:rsidR="00A50111">
          <w:rPr>
            <w:noProof/>
            <w:webHidden/>
          </w:rPr>
          <w:instrText xml:space="preserve"> PAGEREF _Toc62944954 \h </w:instrText>
        </w:r>
        <w:r w:rsidR="00A50111">
          <w:rPr>
            <w:noProof/>
            <w:webHidden/>
          </w:rPr>
        </w:r>
        <w:r w:rsidR="00A50111">
          <w:rPr>
            <w:noProof/>
            <w:webHidden/>
          </w:rPr>
          <w:fldChar w:fldCharType="separate"/>
        </w:r>
        <w:r w:rsidR="00A50111">
          <w:rPr>
            <w:noProof/>
            <w:webHidden/>
          </w:rPr>
          <w:t>5</w:t>
        </w:r>
        <w:r w:rsidR="00A50111">
          <w:rPr>
            <w:noProof/>
            <w:webHidden/>
          </w:rPr>
          <w:fldChar w:fldCharType="end"/>
        </w:r>
      </w:hyperlink>
    </w:p>
    <w:p w14:paraId="08C95855" w14:textId="0A374114" w:rsidR="00A50111" w:rsidRDefault="00BF6C8C">
      <w:pPr>
        <w:pStyle w:val="TOC1"/>
        <w:spacing w:before="78" w:after="78"/>
        <w:rPr>
          <w:rFonts w:asciiTheme="minorHAnsi" w:eastAsiaTheme="minorEastAsia" w:hAnsiTheme="minorHAnsi" w:cstheme="minorBidi"/>
          <w:noProof/>
          <w:szCs w:val="22"/>
        </w:rPr>
      </w:pPr>
      <w:hyperlink w:anchor="_Toc62944955" w:history="1">
        <w:r w:rsidR="00A50111" w:rsidRPr="00423C6C">
          <w:rPr>
            <w:rStyle w:val="afff5"/>
          </w:rPr>
          <w:t>7 标志、包装及储存</w:t>
        </w:r>
        <w:r w:rsidR="00A50111">
          <w:rPr>
            <w:noProof/>
            <w:webHidden/>
          </w:rPr>
          <w:tab/>
        </w:r>
        <w:r w:rsidR="00A50111">
          <w:rPr>
            <w:noProof/>
            <w:webHidden/>
          </w:rPr>
          <w:fldChar w:fldCharType="begin" w:fldLock="1"/>
        </w:r>
        <w:r w:rsidR="00A50111">
          <w:rPr>
            <w:noProof/>
            <w:webHidden/>
          </w:rPr>
          <w:instrText xml:space="preserve"> PAGEREF _Toc62944955 \h </w:instrText>
        </w:r>
        <w:r w:rsidR="00A50111">
          <w:rPr>
            <w:noProof/>
            <w:webHidden/>
          </w:rPr>
        </w:r>
        <w:r w:rsidR="00A50111">
          <w:rPr>
            <w:noProof/>
            <w:webHidden/>
          </w:rPr>
          <w:fldChar w:fldCharType="separate"/>
        </w:r>
        <w:r w:rsidR="00A50111">
          <w:rPr>
            <w:noProof/>
            <w:webHidden/>
          </w:rPr>
          <w:t>6</w:t>
        </w:r>
        <w:r w:rsidR="00A50111">
          <w:rPr>
            <w:noProof/>
            <w:webHidden/>
          </w:rPr>
          <w:fldChar w:fldCharType="end"/>
        </w:r>
      </w:hyperlink>
    </w:p>
    <w:p w14:paraId="2F4E6DC0" w14:textId="04C85D75" w:rsidR="00A50111" w:rsidRDefault="00BF6C8C">
      <w:pPr>
        <w:pStyle w:val="TOC1"/>
        <w:spacing w:before="78" w:after="78"/>
        <w:rPr>
          <w:rFonts w:asciiTheme="minorHAnsi" w:eastAsiaTheme="minorEastAsia" w:hAnsiTheme="minorHAnsi" w:cstheme="minorBidi"/>
          <w:noProof/>
          <w:szCs w:val="22"/>
        </w:rPr>
      </w:pPr>
      <w:hyperlink w:anchor="_Toc62944956" w:history="1">
        <w:r w:rsidR="00A50111" w:rsidRPr="00423C6C">
          <w:rPr>
            <w:rStyle w:val="afff5"/>
          </w:rPr>
          <w:t>参考文献</w:t>
        </w:r>
        <w:r w:rsidR="00A50111">
          <w:rPr>
            <w:noProof/>
            <w:webHidden/>
          </w:rPr>
          <w:tab/>
        </w:r>
        <w:r w:rsidR="00A50111">
          <w:rPr>
            <w:noProof/>
            <w:webHidden/>
          </w:rPr>
          <w:fldChar w:fldCharType="begin" w:fldLock="1"/>
        </w:r>
        <w:r w:rsidR="00A50111">
          <w:rPr>
            <w:noProof/>
            <w:webHidden/>
          </w:rPr>
          <w:instrText xml:space="preserve"> PAGEREF _Toc62944956 \h </w:instrText>
        </w:r>
        <w:r w:rsidR="00A50111">
          <w:rPr>
            <w:noProof/>
            <w:webHidden/>
          </w:rPr>
        </w:r>
        <w:r w:rsidR="00A50111">
          <w:rPr>
            <w:noProof/>
            <w:webHidden/>
          </w:rPr>
          <w:fldChar w:fldCharType="separate"/>
        </w:r>
        <w:r w:rsidR="00A50111">
          <w:rPr>
            <w:noProof/>
            <w:webHidden/>
          </w:rPr>
          <w:t>8</w:t>
        </w:r>
        <w:r w:rsidR="00A50111">
          <w:rPr>
            <w:noProof/>
            <w:webHidden/>
          </w:rPr>
          <w:fldChar w:fldCharType="end"/>
        </w:r>
      </w:hyperlink>
    </w:p>
    <w:p w14:paraId="574B50EB" w14:textId="6ED5336B" w:rsidR="00A50111" w:rsidRPr="00A50111" w:rsidRDefault="00A50111" w:rsidP="00A50111">
      <w:pPr>
        <w:pStyle w:val="aff6"/>
      </w:pPr>
      <w:r>
        <w:fldChar w:fldCharType="end"/>
      </w:r>
    </w:p>
    <w:p w14:paraId="0D4067DD" w14:textId="07825F91" w:rsidR="00BD2A8E" w:rsidRDefault="00BD2A8E" w:rsidP="00BD2A8E">
      <w:pPr>
        <w:pStyle w:val="afffff"/>
      </w:pPr>
      <w:bookmarkStart w:id="15" w:name="_Toc62944948"/>
      <w:r>
        <w:rPr>
          <w:rFonts w:hint="eastAsia"/>
        </w:rPr>
        <w:lastRenderedPageBreak/>
        <w:t>前</w:t>
      </w:r>
      <w:bookmarkStart w:id="16" w:name="BKQY"/>
      <w:r>
        <w:rPr>
          <w:rFonts w:hAnsi="SimHei"/>
        </w:rPr>
        <w:t> </w:t>
      </w:r>
      <w:r>
        <w:rPr>
          <w:rFonts w:hAnsi="SimHei"/>
        </w:rPr>
        <w:t> </w:t>
      </w:r>
      <w:r>
        <w:rPr>
          <w:rFonts w:hint="eastAsia"/>
        </w:rPr>
        <w:t>言</w:t>
      </w:r>
      <w:bookmarkEnd w:id="15"/>
      <w:bookmarkEnd w:id="16"/>
    </w:p>
    <w:p w14:paraId="1E8476A5"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本文件按照GB/T 1.1-2020《标准化工作导则 第1部分：标准化文件的结构和起草规则》的规定起草。</w:t>
      </w:r>
    </w:p>
    <w:p w14:paraId="4F2D7473" w14:textId="673F3612" w:rsid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本文件</w:t>
      </w:r>
      <w:r w:rsidR="005A0C1D">
        <w:rPr>
          <w:rFonts w:ascii="SimSun" w:hAnsi="SimSun" w:hint="eastAsia"/>
          <w:noProof/>
          <w:kern w:val="0"/>
          <w:szCs w:val="20"/>
        </w:rPr>
        <w:t>是</w:t>
      </w:r>
      <w:r w:rsidRPr="00BD2A8E">
        <w:rPr>
          <w:rFonts w:ascii="SimSun" w:hAnsi="SimSun" w:hint="eastAsia"/>
          <w:noProof/>
          <w:kern w:val="0"/>
          <w:szCs w:val="20"/>
        </w:rPr>
        <w:t>GB 8965的第2部分。</w:t>
      </w:r>
      <w:r w:rsidR="005A0C1D">
        <w:rPr>
          <w:rFonts w:ascii="SimSun" w:hAnsi="SimSun" w:hint="eastAsia"/>
          <w:noProof/>
          <w:kern w:val="0"/>
          <w:szCs w:val="20"/>
        </w:rPr>
        <w:t>G</w:t>
      </w:r>
      <w:r w:rsidR="005A0C1D">
        <w:rPr>
          <w:rFonts w:ascii="SimSun" w:hAnsi="SimSun"/>
          <w:noProof/>
          <w:kern w:val="0"/>
          <w:szCs w:val="20"/>
        </w:rPr>
        <w:t>B 8965</w:t>
      </w:r>
      <w:r w:rsidR="005A0C1D">
        <w:rPr>
          <w:rFonts w:ascii="SimSun" w:hAnsi="SimSun" w:hint="eastAsia"/>
          <w:noProof/>
          <w:kern w:val="0"/>
          <w:szCs w:val="20"/>
        </w:rPr>
        <w:t>已经发布了以下部分：</w:t>
      </w:r>
    </w:p>
    <w:p w14:paraId="754944C6" w14:textId="782A4B39" w:rsidR="005A0C1D" w:rsidRPr="00BD2A8E" w:rsidRDefault="005A0C1D" w:rsidP="00BD2A8E">
      <w:pPr>
        <w:widowControl/>
        <w:tabs>
          <w:tab w:val="center" w:pos="4201"/>
          <w:tab w:val="right" w:leader="dot" w:pos="9298"/>
        </w:tabs>
        <w:autoSpaceDE w:val="0"/>
        <w:autoSpaceDN w:val="0"/>
        <w:ind w:firstLineChars="200" w:firstLine="420"/>
        <w:rPr>
          <w:rFonts w:ascii="SimSun" w:hAnsi="SimSun"/>
          <w:noProof/>
          <w:kern w:val="0"/>
          <w:szCs w:val="20"/>
        </w:rPr>
      </w:pPr>
      <w:r>
        <w:rPr>
          <w:rFonts w:ascii="SimSun" w:hAnsi="SimSun" w:hint="eastAsia"/>
          <w:noProof/>
          <w:kern w:val="0"/>
          <w:szCs w:val="20"/>
        </w:rPr>
        <w:t>----第1部分：阻燃服</w:t>
      </w:r>
    </w:p>
    <w:p w14:paraId="1DD94888" w14:textId="7B220E18"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本文件</w:t>
      </w:r>
      <w:r w:rsidR="005A0C1D">
        <w:rPr>
          <w:rFonts w:ascii="SimSun" w:hAnsi="SimSun" w:hint="eastAsia"/>
          <w:noProof/>
          <w:kern w:val="0"/>
          <w:szCs w:val="20"/>
        </w:rPr>
        <w:t>代替</w:t>
      </w:r>
      <w:r w:rsidRPr="00BD2A8E">
        <w:rPr>
          <w:rFonts w:ascii="SimSun" w:hAnsi="SimSun" w:hint="eastAsia"/>
          <w:noProof/>
          <w:kern w:val="0"/>
          <w:szCs w:val="20"/>
        </w:rPr>
        <w:t>GB 8965.2-2009</w:t>
      </w:r>
      <w:r w:rsidR="005A0C1D">
        <w:rPr>
          <w:rFonts w:ascii="SimSun" w:hAnsi="SimSun" w:hint="eastAsia"/>
          <w:noProof/>
          <w:kern w:val="0"/>
          <w:szCs w:val="20"/>
        </w:rPr>
        <w:t>《</w:t>
      </w:r>
      <w:r w:rsidR="00287672">
        <w:rPr>
          <w:rFonts w:ascii="SimSun" w:hAnsi="SimSun" w:hint="eastAsia"/>
          <w:noProof/>
          <w:kern w:val="0"/>
          <w:szCs w:val="20"/>
        </w:rPr>
        <w:t>防护服</w:t>
      </w:r>
      <w:r w:rsidR="005A0C1D">
        <w:rPr>
          <w:rFonts w:ascii="SimSun" w:hAnsi="SimSun" w:hint="eastAsia"/>
          <w:noProof/>
          <w:kern w:val="0"/>
          <w:szCs w:val="20"/>
        </w:rPr>
        <w:t>装 阻燃防护 第2部分：</w:t>
      </w:r>
      <w:r w:rsidR="00287672">
        <w:rPr>
          <w:rFonts w:ascii="SimSun" w:hAnsi="SimSun" w:hint="eastAsia"/>
          <w:noProof/>
          <w:kern w:val="0"/>
          <w:szCs w:val="20"/>
        </w:rPr>
        <w:t>焊接</w:t>
      </w:r>
      <w:r w:rsidR="005A0C1D">
        <w:rPr>
          <w:rFonts w:ascii="SimSun" w:hAnsi="SimSun" w:hint="eastAsia"/>
          <w:noProof/>
          <w:kern w:val="0"/>
          <w:szCs w:val="20"/>
        </w:rPr>
        <w:t>服》</w:t>
      </w:r>
      <w:r w:rsidRPr="00BD2A8E">
        <w:rPr>
          <w:rFonts w:ascii="SimSun" w:hAnsi="SimSun" w:hint="eastAsia"/>
          <w:noProof/>
          <w:kern w:val="0"/>
          <w:szCs w:val="20"/>
        </w:rPr>
        <w:t>，与GB 8965.2-2009相比，</w:t>
      </w:r>
      <w:r w:rsidR="005A0C1D">
        <w:rPr>
          <w:rFonts w:hint="eastAsia"/>
        </w:rPr>
        <w:t>除结构调整和编辑性改动外，</w:t>
      </w:r>
      <w:r w:rsidRPr="00BD2A8E">
        <w:rPr>
          <w:rFonts w:ascii="SimSun" w:hAnsi="SimSun" w:hint="eastAsia"/>
          <w:noProof/>
          <w:kern w:val="0"/>
          <w:szCs w:val="20"/>
        </w:rPr>
        <w:t>主要技术变化如下：</w:t>
      </w:r>
    </w:p>
    <w:p w14:paraId="33C03A56"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----更新了规范性引用文件；</w:t>
      </w:r>
    </w:p>
    <w:p w14:paraId="708AC02B" w14:textId="2B58D778"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----增加了对</w:t>
      </w:r>
      <w:r w:rsidR="00DE3D57">
        <w:rPr>
          <w:rFonts w:ascii="SimSun" w:hAnsi="SimSun" w:hint="eastAsia"/>
          <w:noProof/>
          <w:kern w:val="0"/>
          <w:szCs w:val="20"/>
        </w:rPr>
        <w:t>焊接服</w:t>
      </w:r>
      <w:r w:rsidRPr="00BD2A8E">
        <w:rPr>
          <w:rFonts w:ascii="SimSun" w:hAnsi="SimSun" w:hint="eastAsia"/>
          <w:noProof/>
          <w:kern w:val="0"/>
          <w:szCs w:val="20"/>
        </w:rPr>
        <w:t>材料体积电阻、辐射热传导</w:t>
      </w:r>
      <w:r w:rsidR="00F25327">
        <w:rPr>
          <w:rFonts w:ascii="SimSun" w:hAnsi="SimSun" w:hint="eastAsia"/>
          <w:noProof/>
          <w:kern w:val="0"/>
          <w:szCs w:val="20"/>
        </w:rPr>
        <w:t>指数</w:t>
      </w:r>
      <w:r w:rsidRPr="00BD2A8E">
        <w:rPr>
          <w:rFonts w:ascii="SimSun" w:hAnsi="SimSun" w:hint="eastAsia"/>
          <w:noProof/>
          <w:kern w:val="0"/>
          <w:szCs w:val="20"/>
        </w:rPr>
        <w:t>、可分解致癌芳香胺染料、皮革类材料六价铬含量的要求；</w:t>
      </w:r>
    </w:p>
    <w:p w14:paraId="15FB240A"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----增加了对面料撕破强力的要求；</w:t>
      </w:r>
    </w:p>
    <w:p w14:paraId="5EA25532"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----增加了服装附件、接缝阻燃性能的试验方法；</w:t>
      </w:r>
    </w:p>
    <w:p w14:paraId="14AB3689"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----调整了面料阻燃性的测试方法；</w:t>
      </w:r>
    </w:p>
    <w:p w14:paraId="0757D14F"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----调整了接缝强力的技术指标和测试方法；</w:t>
      </w:r>
    </w:p>
    <w:p w14:paraId="4F056544"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----增加了结构设计的工效学测试方法；</w:t>
      </w:r>
    </w:p>
    <w:p w14:paraId="1D0AC9EE" w14:textId="0E07580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----对标志标识的要求进行了修和补充；</w:t>
      </w:r>
    </w:p>
    <w:p w14:paraId="41F17C56" w14:textId="1DAD7C1A"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本文件由</w:t>
      </w:r>
      <w:r w:rsidR="005A0C1D">
        <w:rPr>
          <w:rFonts w:ascii="SimSun" w:hAnsi="SimSun" w:hint="eastAsia"/>
          <w:noProof/>
          <w:kern w:val="0"/>
          <w:szCs w:val="20"/>
        </w:rPr>
        <w:t>中华人民共和国</w:t>
      </w:r>
      <w:r w:rsidRPr="00BD2A8E">
        <w:rPr>
          <w:rFonts w:ascii="SimSun" w:hAnsi="SimSun" w:hint="eastAsia"/>
          <w:noProof/>
          <w:kern w:val="0"/>
          <w:szCs w:val="20"/>
        </w:rPr>
        <w:t>应急管理部提出</w:t>
      </w:r>
      <w:r w:rsidR="005A0C1D">
        <w:rPr>
          <w:rFonts w:ascii="SimSun" w:hAnsi="SimSun" w:hint="eastAsia"/>
          <w:noProof/>
          <w:kern w:val="0"/>
          <w:szCs w:val="20"/>
        </w:rPr>
        <w:t>并归口</w:t>
      </w:r>
      <w:r w:rsidRPr="00BD2A8E">
        <w:rPr>
          <w:rFonts w:ascii="SimSun" w:hAnsi="SimSun" w:hint="eastAsia"/>
          <w:noProof/>
          <w:kern w:val="0"/>
          <w:szCs w:val="20"/>
        </w:rPr>
        <w:t>。</w:t>
      </w:r>
    </w:p>
    <w:p w14:paraId="5AB4A43F"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本文件及其所代替文件的历次版本发布情况为：</w:t>
      </w:r>
    </w:p>
    <w:p w14:paraId="5F0DDF06" w14:textId="15C6DD31"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----1995年首次发布为 GB 15701-1995</w:t>
      </w:r>
      <w:r w:rsidR="005A0C1D">
        <w:rPr>
          <w:rFonts w:ascii="SimSun" w:hAnsi="SimSun" w:hint="eastAsia"/>
          <w:noProof/>
          <w:kern w:val="0"/>
          <w:szCs w:val="20"/>
        </w:rPr>
        <w:t>，</w:t>
      </w:r>
      <w:r w:rsidRPr="00BD2A8E">
        <w:rPr>
          <w:rFonts w:ascii="SimSun" w:hAnsi="SimSun" w:hint="eastAsia"/>
          <w:noProof/>
          <w:kern w:val="0"/>
          <w:szCs w:val="20"/>
        </w:rPr>
        <w:t>2009年第1次修订；</w:t>
      </w:r>
    </w:p>
    <w:p w14:paraId="3231D6BA" w14:textId="77777777" w:rsidR="00BD2A8E" w:rsidRPr="00BD2A8E" w:rsidRDefault="00BD2A8E" w:rsidP="00BD2A8E">
      <w:pPr>
        <w:widowControl/>
        <w:tabs>
          <w:tab w:val="center" w:pos="4201"/>
          <w:tab w:val="right" w:leader="dot" w:pos="9298"/>
        </w:tabs>
        <w:autoSpaceDE w:val="0"/>
        <w:autoSpaceDN w:val="0"/>
        <w:ind w:firstLineChars="200" w:firstLine="420"/>
        <w:rPr>
          <w:rFonts w:ascii="SimSun" w:hAnsi="SimSun"/>
          <w:noProof/>
          <w:kern w:val="0"/>
          <w:szCs w:val="20"/>
        </w:rPr>
      </w:pPr>
      <w:r w:rsidRPr="00BD2A8E">
        <w:rPr>
          <w:rFonts w:ascii="SimSun" w:hAnsi="SimSun" w:hint="eastAsia"/>
          <w:noProof/>
          <w:kern w:val="0"/>
          <w:szCs w:val="20"/>
        </w:rPr>
        <w:t>----本次修订为第二次修订。</w:t>
      </w:r>
    </w:p>
    <w:p w14:paraId="13BE9E88" w14:textId="77777777" w:rsidR="00BD2A8E" w:rsidRPr="00BD2A8E" w:rsidRDefault="00BD2A8E" w:rsidP="00BD2A8E">
      <w:pPr>
        <w:pStyle w:val="aff6"/>
      </w:pPr>
    </w:p>
    <w:p w14:paraId="69EBA528" w14:textId="330977A9" w:rsidR="00BD2A8E" w:rsidRPr="00BD2A8E" w:rsidRDefault="00BD2A8E" w:rsidP="00BD2A8E">
      <w:pPr>
        <w:pStyle w:val="aff6"/>
        <w:sectPr w:rsidR="00BD2A8E" w:rsidRPr="00BD2A8E" w:rsidSect="00BD2A8E">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14:paraId="42F2CED3" w14:textId="1A0B1156" w:rsidR="00F34B99" w:rsidRPr="00B74441" w:rsidRDefault="00BF6C8C" w:rsidP="0070038F">
      <w:pPr>
        <w:pStyle w:val="affffff7"/>
      </w:pPr>
      <w:sdt>
        <w:sdtPr>
          <w:rPr>
            <w:rFonts w:hint="eastAsia"/>
          </w:rPr>
          <w:alias w:val="标准名称"/>
          <w:tag w:val="标准名称"/>
          <w:id w:val="1795105741"/>
          <w:lock w:val="sdtLocked"/>
          <w:placeholder>
            <w:docPart w:val="111"/>
          </w:placeholder>
          <w:text w:multiLine="1"/>
        </w:sdtPr>
        <w:sdtEndPr/>
        <w:sdtContent>
          <w:r w:rsidR="00287672">
            <w:rPr>
              <w:rFonts w:hint="eastAsia"/>
            </w:rPr>
            <w:t>防护</w:t>
          </w:r>
          <w:r w:rsidR="00DE3D57">
            <w:rPr>
              <w:rFonts w:hint="eastAsia"/>
            </w:rPr>
            <w:t>服</w:t>
          </w:r>
          <w:r w:rsidR="009C1F9C">
            <w:rPr>
              <w:rFonts w:hint="eastAsia"/>
            </w:rPr>
            <w:t>装 焊接服</w:t>
          </w:r>
        </w:sdtContent>
      </w:sdt>
      <w:bookmarkStart w:id="17" w:name="StandardName"/>
      <w:bookmarkEnd w:id="17"/>
    </w:p>
    <w:p w14:paraId="77F5505D" w14:textId="77777777" w:rsidR="004200D9" w:rsidRDefault="00F34B99" w:rsidP="004200D9">
      <w:pPr>
        <w:pStyle w:val="a1"/>
        <w:spacing w:before="312" w:after="312"/>
      </w:pPr>
      <w:bookmarkStart w:id="18" w:name="_Toc62944949"/>
      <w:r>
        <w:rPr>
          <w:rFonts w:hint="eastAsia"/>
        </w:rPr>
        <w:t>范围</w:t>
      </w:r>
      <w:bookmarkEnd w:id="18"/>
    </w:p>
    <w:p w14:paraId="11C4DF10" w14:textId="0730A0DA" w:rsidR="009C1F9C" w:rsidRPr="009C1F9C" w:rsidRDefault="009C1F9C" w:rsidP="009C1F9C">
      <w:pPr>
        <w:widowControl/>
        <w:tabs>
          <w:tab w:val="center" w:pos="4201"/>
          <w:tab w:val="right" w:leader="dot" w:pos="9298"/>
        </w:tabs>
        <w:autoSpaceDE w:val="0"/>
        <w:autoSpaceDN w:val="0"/>
        <w:ind w:firstLineChars="200" w:firstLine="420"/>
        <w:rPr>
          <w:rFonts w:ascii="SimSun" w:hAnsi="SimSun"/>
          <w:noProof/>
          <w:kern w:val="0"/>
          <w:szCs w:val="20"/>
        </w:rPr>
      </w:pPr>
      <w:r w:rsidRPr="009C1F9C">
        <w:rPr>
          <w:rFonts w:ascii="SimSun" w:hAnsi="SimSun" w:hint="eastAsia"/>
          <w:noProof/>
          <w:kern w:val="0"/>
          <w:szCs w:val="20"/>
        </w:rPr>
        <w:t>本文件规定了焊接及相关作业场所用</w:t>
      </w:r>
      <w:r w:rsidR="00287672">
        <w:rPr>
          <w:rFonts w:ascii="SimSun" w:hAnsi="SimSun" w:hint="eastAsia"/>
          <w:noProof/>
          <w:kern w:val="0"/>
          <w:szCs w:val="20"/>
        </w:rPr>
        <w:t>防护</w:t>
      </w:r>
      <w:r w:rsidR="00DE3D57">
        <w:rPr>
          <w:rFonts w:ascii="SimSun" w:hAnsi="SimSun" w:hint="eastAsia"/>
          <w:noProof/>
          <w:kern w:val="0"/>
          <w:szCs w:val="20"/>
        </w:rPr>
        <w:t>服</w:t>
      </w:r>
      <w:r w:rsidRPr="009C1F9C">
        <w:rPr>
          <w:rFonts w:ascii="SimSun" w:hAnsi="SimSun" w:hint="eastAsia"/>
          <w:noProof/>
          <w:kern w:val="0"/>
          <w:szCs w:val="20"/>
        </w:rPr>
        <w:t>装的技术要求、试验方法、检验规则、标志、包装及储存。</w:t>
      </w:r>
    </w:p>
    <w:p w14:paraId="1918E637" w14:textId="5534F786" w:rsidR="0090690F" w:rsidRPr="009C1F9C" w:rsidRDefault="009C1F9C" w:rsidP="009C1F9C">
      <w:pPr>
        <w:widowControl/>
        <w:tabs>
          <w:tab w:val="center" w:pos="4201"/>
          <w:tab w:val="right" w:leader="dot" w:pos="9298"/>
        </w:tabs>
        <w:autoSpaceDE w:val="0"/>
        <w:autoSpaceDN w:val="0"/>
        <w:ind w:firstLineChars="200" w:firstLine="420"/>
        <w:rPr>
          <w:rFonts w:ascii="SimSun" w:hAnsi="SimSun"/>
          <w:noProof/>
          <w:kern w:val="0"/>
          <w:szCs w:val="20"/>
        </w:rPr>
      </w:pPr>
      <w:r w:rsidRPr="009C1F9C">
        <w:rPr>
          <w:rFonts w:ascii="SimSun" w:hAnsi="SimSun" w:hint="eastAsia"/>
          <w:noProof/>
          <w:kern w:val="0"/>
          <w:szCs w:val="20"/>
        </w:rPr>
        <w:t>本文件规定的产品用于保护从事焊接作业人员免受可能的熔融金属飞溅及其热伤害。</w:t>
      </w:r>
    </w:p>
    <w:p w14:paraId="6B448B25" w14:textId="77777777" w:rsidR="00F34B99" w:rsidRDefault="00F34B99" w:rsidP="003234E0">
      <w:pPr>
        <w:pStyle w:val="a1"/>
        <w:spacing w:before="312" w:after="312"/>
      </w:pPr>
      <w:bookmarkStart w:id="19" w:name="_Toc62944950"/>
      <w:r>
        <w:rPr>
          <w:rFonts w:hint="eastAsia"/>
        </w:rPr>
        <w:t>规范性引用文件</w:t>
      </w:r>
      <w:bookmarkEnd w:id="19"/>
    </w:p>
    <w:p w14:paraId="28E7DC4F" w14:textId="77777777" w:rsidR="00F37CC8" w:rsidRDefault="00F37CC8" w:rsidP="008805AC">
      <w:pPr>
        <w:pStyle w:val="aff6"/>
      </w:pPr>
      <w:r w:rsidRPr="00F37CC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8C2BDE4" w14:textId="3A66B0C7" w:rsidR="00693613" w:rsidRDefault="00693613" w:rsidP="009C1F9C">
      <w:pPr>
        <w:pStyle w:val="aff6"/>
      </w:pPr>
      <w:r w:rsidRPr="00693613">
        <w:rPr>
          <w:rFonts w:hint="eastAsia"/>
        </w:rPr>
        <w:t>GB/T19941.1</w:t>
      </w:r>
      <w:r>
        <w:t xml:space="preserve"> </w:t>
      </w:r>
      <w:r w:rsidRPr="00693613">
        <w:rPr>
          <w:rFonts w:hint="eastAsia"/>
        </w:rPr>
        <w:t xml:space="preserve"> 皮革和毛皮 甲醛含量的测定毛皮 第1部分:高效液相色谱法</w:t>
      </w:r>
    </w:p>
    <w:p w14:paraId="41B5344D" w14:textId="2862FE4E" w:rsidR="009C1F9C" w:rsidRDefault="009C1F9C" w:rsidP="009C1F9C">
      <w:pPr>
        <w:pStyle w:val="aff6"/>
      </w:pPr>
      <w:r>
        <w:rPr>
          <w:rFonts w:hint="eastAsia"/>
        </w:rPr>
        <w:t>GB/T 2912.1  纺织品 甲醛的测定 第1部分：游离水解的甲醛（水萃取法）</w:t>
      </w:r>
    </w:p>
    <w:p w14:paraId="5FA4389A" w14:textId="77777777" w:rsidR="009C1F9C" w:rsidRDefault="009C1F9C" w:rsidP="009C1F9C">
      <w:pPr>
        <w:pStyle w:val="aff6"/>
      </w:pPr>
      <w:r>
        <w:rPr>
          <w:rFonts w:hint="eastAsia"/>
        </w:rPr>
        <w:t>GB/T 3291.3  纺织 纺织材料性能和试验术语 第3部分;通用</w:t>
      </w:r>
    </w:p>
    <w:p w14:paraId="3A1C427D" w14:textId="77777777" w:rsidR="009C1F9C" w:rsidRDefault="009C1F9C" w:rsidP="009C1F9C">
      <w:pPr>
        <w:pStyle w:val="aff6"/>
      </w:pPr>
      <w:r>
        <w:rPr>
          <w:rFonts w:hint="eastAsia"/>
        </w:rPr>
        <w:t>GB/T 3917.3  纺织品 织物撕破性能 第3部分：梯形试样撕破强力的测定</w:t>
      </w:r>
    </w:p>
    <w:p w14:paraId="692F8761" w14:textId="77777777" w:rsidR="009C1F9C" w:rsidRDefault="009C1F9C" w:rsidP="009C1F9C">
      <w:pPr>
        <w:pStyle w:val="aff6"/>
      </w:pPr>
      <w:r>
        <w:rPr>
          <w:rFonts w:hint="eastAsia"/>
        </w:rPr>
        <w:t>GB/T 3920  纺织品  色牢度试验  耐摩擦色牢度</w:t>
      </w:r>
    </w:p>
    <w:p w14:paraId="5F698980" w14:textId="77777777" w:rsidR="009C1F9C" w:rsidRDefault="009C1F9C" w:rsidP="009C1F9C">
      <w:pPr>
        <w:pStyle w:val="aff6"/>
      </w:pPr>
      <w:r>
        <w:rPr>
          <w:rFonts w:hint="eastAsia"/>
        </w:rPr>
        <w:t>GB/T 3923.1  纺织品 织物拉伸性能 第1部分：断裂强力和断裂伸长率的测定 条样法</w:t>
      </w:r>
    </w:p>
    <w:p w14:paraId="6ECCD79A" w14:textId="77777777" w:rsidR="009C1F9C" w:rsidRDefault="009C1F9C" w:rsidP="009C1F9C">
      <w:pPr>
        <w:pStyle w:val="aff6"/>
      </w:pPr>
      <w:r>
        <w:rPr>
          <w:rFonts w:hint="eastAsia"/>
        </w:rPr>
        <w:t>GB/T 5713  纺织品 色牢度试验 耐水色牢度</w:t>
      </w:r>
    </w:p>
    <w:p w14:paraId="4378228F" w14:textId="77777777" w:rsidR="009C1F9C" w:rsidRDefault="009C1F9C" w:rsidP="009C1F9C">
      <w:pPr>
        <w:pStyle w:val="aff6"/>
      </w:pPr>
      <w:r>
        <w:rPr>
          <w:rFonts w:hint="eastAsia"/>
        </w:rPr>
        <w:t>GB/T 7573  纺织品 水萃取液pH值的测定</w:t>
      </w:r>
    </w:p>
    <w:p w14:paraId="72D2AC47" w14:textId="77777777" w:rsidR="009C1F9C" w:rsidRDefault="009C1F9C" w:rsidP="009C1F9C">
      <w:pPr>
        <w:pStyle w:val="aff6"/>
      </w:pPr>
      <w:r>
        <w:rPr>
          <w:rFonts w:hint="eastAsia"/>
        </w:rPr>
        <w:t>GB/T 8630  纺织品 洗涤和干燥后尺寸变化的测定</w:t>
      </w:r>
    </w:p>
    <w:p w14:paraId="172801F4" w14:textId="6A2C02F5" w:rsidR="009C1F9C" w:rsidRDefault="009C1F9C" w:rsidP="009C1F9C">
      <w:pPr>
        <w:pStyle w:val="aff6"/>
      </w:pPr>
      <w:r>
        <w:rPr>
          <w:rFonts w:hint="eastAsia"/>
        </w:rPr>
        <w:t xml:space="preserve">GB 8965.1  </w:t>
      </w:r>
      <w:r w:rsidR="00287672">
        <w:rPr>
          <w:rFonts w:hint="eastAsia"/>
        </w:rPr>
        <w:t>防护</w:t>
      </w:r>
      <w:r w:rsidR="00DE3D57">
        <w:rPr>
          <w:rFonts w:hint="eastAsia"/>
        </w:rPr>
        <w:t>服</w:t>
      </w:r>
      <w:r>
        <w:rPr>
          <w:rFonts w:hint="eastAsia"/>
        </w:rPr>
        <w:t>装 阻燃服</w:t>
      </w:r>
    </w:p>
    <w:p w14:paraId="74DF9F51" w14:textId="77777777" w:rsidR="009C1F9C" w:rsidRDefault="009C1F9C" w:rsidP="009C1F9C">
      <w:pPr>
        <w:pStyle w:val="aff6"/>
      </w:pPr>
      <w:r>
        <w:rPr>
          <w:rFonts w:hint="eastAsia"/>
        </w:rPr>
        <w:t>GB/T 12704.1  纺织品.织物透湿性试验方法.第1部分:吸湿法</w:t>
      </w:r>
    </w:p>
    <w:p w14:paraId="41EFD0AD" w14:textId="305DC6C1" w:rsidR="009C1F9C" w:rsidRDefault="009C1F9C" w:rsidP="009C1F9C">
      <w:pPr>
        <w:pStyle w:val="aff6"/>
      </w:pPr>
      <w:r>
        <w:rPr>
          <w:rFonts w:hint="eastAsia"/>
        </w:rPr>
        <w:t>GB/T 13640  劳动</w:t>
      </w:r>
      <w:r w:rsidR="00287672">
        <w:rPr>
          <w:rFonts w:hint="eastAsia"/>
        </w:rPr>
        <w:t>防护</w:t>
      </w:r>
      <w:r w:rsidR="00DE3D57">
        <w:rPr>
          <w:rFonts w:hint="eastAsia"/>
        </w:rPr>
        <w:t>服</w:t>
      </w:r>
      <w:r>
        <w:rPr>
          <w:rFonts w:hint="eastAsia"/>
        </w:rPr>
        <w:t>号型</w:t>
      </w:r>
    </w:p>
    <w:p w14:paraId="735C088E" w14:textId="495715D6" w:rsidR="00060B38" w:rsidRDefault="00060B38" w:rsidP="009C1F9C">
      <w:pPr>
        <w:pStyle w:val="aff6"/>
      </w:pPr>
      <w:r>
        <w:rPr>
          <w:rFonts w:hint="eastAsia"/>
        </w:rPr>
        <w:t>GB</w:t>
      </w:r>
      <w:r>
        <w:t xml:space="preserve">/T 13773.1 </w:t>
      </w:r>
      <w:r>
        <w:rPr>
          <w:rFonts w:hint="eastAsia"/>
        </w:rPr>
        <w:t>纺织品 织物及其制品的接缝拉伸性能 第1部分：条样法接缝强力的测定</w:t>
      </w:r>
    </w:p>
    <w:p w14:paraId="28254634" w14:textId="77777777" w:rsidR="009C1F9C" w:rsidRDefault="009C1F9C" w:rsidP="009C1F9C">
      <w:pPr>
        <w:pStyle w:val="aff6"/>
      </w:pPr>
      <w:r>
        <w:rPr>
          <w:rFonts w:hint="eastAsia"/>
        </w:rPr>
        <w:t>GB/T 17592  纺织品 禁用偶氮染料的测定</w:t>
      </w:r>
    </w:p>
    <w:p w14:paraId="39030C10" w14:textId="34953897" w:rsidR="009C1F9C" w:rsidRDefault="009C1F9C" w:rsidP="009C1F9C">
      <w:pPr>
        <w:pStyle w:val="aff6"/>
      </w:pPr>
      <w:r>
        <w:rPr>
          <w:rFonts w:hint="eastAsia"/>
        </w:rPr>
        <w:t xml:space="preserve">GB/T 17599  </w:t>
      </w:r>
      <w:r w:rsidR="00287672">
        <w:rPr>
          <w:rFonts w:hint="eastAsia"/>
        </w:rPr>
        <w:t>防护服</w:t>
      </w:r>
      <w:r>
        <w:rPr>
          <w:rFonts w:hint="eastAsia"/>
        </w:rPr>
        <w:t>用织物防热性能 抗熔融金属滴冲击性能的测定</w:t>
      </w:r>
    </w:p>
    <w:p w14:paraId="44F28D1E" w14:textId="77777777" w:rsidR="009C1F9C" w:rsidRDefault="009C1F9C" w:rsidP="009C1F9C">
      <w:pPr>
        <w:pStyle w:val="aff6"/>
      </w:pPr>
      <w:r>
        <w:rPr>
          <w:rFonts w:hint="eastAsia"/>
        </w:rPr>
        <w:t>GB 18401  国家纺织品基本安全技术规范</w:t>
      </w:r>
    </w:p>
    <w:p w14:paraId="281C806E" w14:textId="77777777" w:rsidR="009C1F9C" w:rsidRDefault="009C1F9C" w:rsidP="009C1F9C">
      <w:pPr>
        <w:pStyle w:val="aff6"/>
      </w:pPr>
      <w:r>
        <w:rPr>
          <w:rFonts w:hint="eastAsia"/>
        </w:rPr>
        <w:t>GB/T 19942  皮革和毛皮 化学试验 禁用偶氮染料的测定</w:t>
      </w:r>
    </w:p>
    <w:p w14:paraId="6877CF34" w14:textId="77777777" w:rsidR="009C1F9C" w:rsidRDefault="009C1F9C" w:rsidP="009C1F9C">
      <w:pPr>
        <w:pStyle w:val="aff6"/>
      </w:pPr>
      <w:r>
        <w:rPr>
          <w:rFonts w:hint="eastAsia"/>
        </w:rPr>
        <w:t>GB 20400  皮革和毛皮 有害物质限量</w:t>
      </w:r>
    </w:p>
    <w:p w14:paraId="5754F686" w14:textId="17E375BF" w:rsidR="009C1F9C" w:rsidRDefault="009C1F9C" w:rsidP="009C1F9C">
      <w:pPr>
        <w:pStyle w:val="aff6"/>
      </w:pPr>
      <w:r>
        <w:rPr>
          <w:rFonts w:hint="eastAsia"/>
        </w:rPr>
        <w:t xml:space="preserve">GB/T 20097  </w:t>
      </w:r>
      <w:r w:rsidR="00537352">
        <w:rPr>
          <w:rFonts w:hint="eastAsia"/>
        </w:rPr>
        <w:t>防护</w:t>
      </w:r>
      <w:r w:rsidR="00DE3D57">
        <w:rPr>
          <w:rFonts w:hint="eastAsia"/>
        </w:rPr>
        <w:t>服</w:t>
      </w:r>
      <w:r>
        <w:rPr>
          <w:rFonts w:hint="eastAsia"/>
        </w:rPr>
        <w:t xml:space="preserve"> 一般要求</w:t>
      </w:r>
    </w:p>
    <w:p w14:paraId="71825D73" w14:textId="77777777" w:rsidR="009C1F9C" w:rsidRDefault="009C1F9C" w:rsidP="009C1F9C">
      <w:pPr>
        <w:pStyle w:val="aff6"/>
      </w:pPr>
      <w:r>
        <w:rPr>
          <w:rFonts w:hint="eastAsia"/>
        </w:rPr>
        <w:t>GB 20653-2006  职业用高可视性警示服</w:t>
      </w:r>
    </w:p>
    <w:p w14:paraId="3147FEC3" w14:textId="77777777" w:rsidR="009C1F9C" w:rsidRDefault="009C1F9C" w:rsidP="009C1F9C">
      <w:pPr>
        <w:pStyle w:val="aff6"/>
      </w:pPr>
      <w:r>
        <w:rPr>
          <w:rFonts w:hint="eastAsia"/>
        </w:rPr>
        <w:t>GB/T 22807  皮革和毛皮 化学试验 六价铬含量的测定</w:t>
      </w:r>
    </w:p>
    <w:p w14:paraId="32054D97" w14:textId="77777777" w:rsidR="009C1F9C" w:rsidRDefault="009C1F9C" w:rsidP="009C1F9C">
      <w:pPr>
        <w:pStyle w:val="aff6"/>
      </w:pPr>
      <w:r>
        <w:rPr>
          <w:rFonts w:hint="eastAsia"/>
        </w:rPr>
        <w:t>GB/T 23344  纺织品 4-氨基偶氮苯的测定</w:t>
      </w:r>
    </w:p>
    <w:p w14:paraId="107E7007" w14:textId="77777777" w:rsidR="009C1F9C" w:rsidRDefault="009C1F9C" w:rsidP="009C1F9C">
      <w:pPr>
        <w:pStyle w:val="aff6"/>
      </w:pPr>
      <w:r>
        <w:rPr>
          <w:rFonts w:hint="eastAsia"/>
        </w:rPr>
        <w:t>GB/T 31838.2 固体绝缘材料 介电和电阻特性 第2部分：电阻特性（DC方法）体积电阻和体积电阻率</w:t>
      </w:r>
    </w:p>
    <w:p w14:paraId="5D9C6BAC" w14:textId="1B564A38" w:rsidR="009C1F9C" w:rsidRDefault="009C1F9C" w:rsidP="009C1F9C">
      <w:pPr>
        <w:pStyle w:val="aff6"/>
      </w:pPr>
      <w:r>
        <w:rPr>
          <w:rFonts w:hint="eastAsia"/>
        </w:rPr>
        <w:t xml:space="preserve">GB/T 38302 </w:t>
      </w:r>
      <w:r w:rsidR="00287672">
        <w:rPr>
          <w:rFonts w:hint="eastAsia"/>
        </w:rPr>
        <w:t>防护服</w:t>
      </w:r>
      <w:r>
        <w:rPr>
          <w:rFonts w:hint="eastAsia"/>
        </w:rPr>
        <w:t>装 热防护性能测试方法</w:t>
      </w:r>
    </w:p>
    <w:p w14:paraId="647415D7" w14:textId="78E32DF1" w:rsidR="00B33A9E" w:rsidRDefault="00B33A9E" w:rsidP="009C1F9C">
      <w:pPr>
        <w:pStyle w:val="aff6"/>
      </w:pPr>
      <w:r>
        <w:rPr>
          <w:rFonts w:hint="eastAsia"/>
        </w:rPr>
        <w:t>GB</w:t>
      </w:r>
      <w:r>
        <w:t xml:space="preserve"> 38453 </w:t>
      </w:r>
      <w:r w:rsidR="00287672">
        <w:rPr>
          <w:rFonts w:hint="eastAsia"/>
        </w:rPr>
        <w:t>防护服</w:t>
      </w:r>
      <w:r>
        <w:rPr>
          <w:rFonts w:hint="eastAsia"/>
        </w:rPr>
        <w:t>装 隔热服</w:t>
      </w:r>
    </w:p>
    <w:p w14:paraId="54DB88FD" w14:textId="77777777" w:rsidR="009C1F9C" w:rsidRDefault="009C1F9C" w:rsidP="009C1F9C">
      <w:pPr>
        <w:pStyle w:val="aff6"/>
      </w:pPr>
      <w:r>
        <w:rPr>
          <w:rFonts w:hint="eastAsia"/>
        </w:rPr>
        <w:t>QB/T 2710  皮革 物理和机械试验 抗张强度和伸长率的测定</w:t>
      </w:r>
    </w:p>
    <w:p w14:paraId="05233425" w14:textId="77777777" w:rsidR="009C1F9C" w:rsidRDefault="009C1F9C" w:rsidP="009C1F9C">
      <w:pPr>
        <w:pStyle w:val="aff6"/>
      </w:pPr>
      <w:r>
        <w:rPr>
          <w:rFonts w:hint="eastAsia"/>
        </w:rPr>
        <w:lastRenderedPageBreak/>
        <w:t>QB/T 2724  皮革 化学试验 pH的测定</w:t>
      </w:r>
    </w:p>
    <w:p w14:paraId="329427F0" w14:textId="77777777" w:rsidR="009C1F9C" w:rsidRDefault="009C1F9C" w:rsidP="009C1F9C">
      <w:pPr>
        <w:pStyle w:val="aff6"/>
      </w:pPr>
      <w:r>
        <w:rPr>
          <w:rFonts w:hint="eastAsia"/>
        </w:rPr>
        <w:t>QB/T 4198  皮革 物理和机械试验 撕裂力的测定：单边撕裂</w:t>
      </w:r>
    </w:p>
    <w:p w14:paraId="78CCFA60" w14:textId="77777777" w:rsidR="009C1F9C" w:rsidRDefault="009C1F9C" w:rsidP="009C1F9C">
      <w:pPr>
        <w:pStyle w:val="aff6"/>
      </w:pPr>
      <w:r>
        <w:rPr>
          <w:rFonts w:hint="eastAsia"/>
        </w:rPr>
        <w:t>FZ/T 80002  服装标志、包装、运输和贮存</w:t>
      </w:r>
    </w:p>
    <w:p w14:paraId="5016EA73" w14:textId="6931647C" w:rsidR="009C1F9C" w:rsidRPr="009C1F9C" w:rsidRDefault="009C1F9C" w:rsidP="009C1F9C">
      <w:pPr>
        <w:pStyle w:val="aff6"/>
      </w:pPr>
      <w:r>
        <w:rPr>
          <w:rFonts w:hint="eastAsia"/>
        </w:rPr>
        <w:t xml:space="preserve">ISO 15025 </w:t>
      </w:r>
      <w:r w:rsidR="00287672">
        <w:rPr>
          <w:rFonts w:hint="eastAsia"/>
        </w:rPr>
        <w:t>防护</w:t>
      </w:r>
      <w:r w:rsidR="00DE3D57">
        <w:rPr>
          <w:rFonts w:hint="eastAsia"/>
        </w:rPr>
        <w:t>服</w:t>
      </w:r>
      <w:r>
        <w:rPr>
          <w:rFonts w:hint="eastAsia"/>
        </w:rPr>
        <w:t xml:space="preserve"> 阻燃和隔热 燃烧性能测试方法（</w:t>
      </w:r>
      <w:r w:rsidRPr="009C1F9C">
        <w:t xml:space="preserve">Protective clothing </w:t>
      </w:r>
      <w:r w:rsidRPr="009C1F9C">
        <w:t>—</w:t>
      </w:r>
      <w:r w:rsidRPr="009C1F9C">
        <w:t xml:space="preserve"> Protection against flame </w:t>
      </w:r>
      <w:r w:rsidRPr="009C1F9C">
        <w:t>—</w:t>
      </w:r>
      <w:r w:rsidRPr="009C1F9C">
        <w:t xml:space="preserve"> Method of test for limited flame spread</w:t>
      </w:r>
      <w:r>
        <w:rPr>
          <w:rFonts w:hint="eastAsia"/>
        </w:rPr>
        <w:t>）</w:t>
      </w:r>
    </w:p>
    <w:p w14:paraId="34E987D5" w14:textId="2EDCFF95" w:rsidR="00DF5CC9" w:rsidRDefault="00BF1B3F" w:rsidP="00183FE1">
      <w:pPr>
        <w:pStyle w:val="a1"/>
        <w:spacing w:before="312" w:after="312"/>
      </w:pPr>
      <w:bookmarkStart w:id="20" w:name="_Toc62944951"/>
      <w:r>
        <w:rPr>
          <w:rFonts w:hint="eastAsia"/>
        </w:rPr>
        <w:t>术语和定义</w:t>
      </w:r>
      <w:bookmarkEnd w:id="20"/>
    </w:p>
    <w:p w14:paraId="29ACECD3"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noProof/>
          <w:kern w:val="0"/>
          <w:szCs w:val="20"/>
        </w:rPr>
      </w:pPr>
      <w:r w:rsidRPr="00BF1B3F">
        <w:rPr>
          <w:rFonts w:ascii="SimSun" w:hAnsi="SimSun" w:hint="eastAsia"/>
          <w:noProof/>
          <w:kern w:val="0"/>
          <w:szCs w:val="20"/>
        </w:rPr>
        <w:t>GB/T 3291和GB 8965.1界定的以及下列术语和定义适用于本文件。</w:t>
      </w:r>
    </w:p>
    <w:p w14:paraId="6A061F5C"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07EDFBEB"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BF1B3F">
        <w:rPr>
          <w:rFonts w:ascii="SimHei" w:eastAsia="SimHei" w:hAnsi="SimSun" w:hint="eastAsia"/>
          <w:kern w:val="0"/>
          <w:szCs w:val="20"/>
        </w:rPr>
        <w:t>熔融物质 molten substance</w:t>
      </w:r>
    </w:p>
    <w:p w14:paraId="4FE624A3"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在高温、液化状态下的金属和非金属物质，例如矿渣、浮渣和盐等。</w:t>
      </w:r>
    </w:p>
    <w:p w14:paraId="4B1858E1"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00169D83"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BF1B3F">
        <w:rPr>
          <w:rFonts w:ascii="SimHei" w:eastAsia="SimHei" w:hAnsi="SimSun" w:hint="eastAsia"/>
          <w:kern w:val="0"/>
          <w:szCs w:val="20"/>
        </w:rPr>
        <w:t>燃烧特征 burning behavior</w:t>
      </w:r>
    </w:p>
    <w:p w14:paraId="7EA56209"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材料或产品暴露于特定火源条件下发生的所有变化。</w:t>
      </w:r>
    </w:p>
    <w:p w14:paraId="29AEDCFF"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r w:rsidRPr="00BF1B3F">
        <w:rPr>
          <w:rFonts w:ascii="SimHei" w:eastAsia="SimHei" w:hint="eastAsia"/>
          <w:kern w:val="0"/>
          <w:szCs w:val="21"/>
        </w:rPr>
        <w:t xml:space="preserve">　</w:t>
      </w:r>
    </w:p>
    <w:p w14:paraId="3460EF24" w14:textId="4DE7D9AE" w:rsidR="00BF1B3F" w:rsidRPr="00BF1B3F" w:rsidRDefault="007808C3"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7808C3">
        <w:rPr>
          <w:rFonts w:ascii="SimHei" w:eastAsia="SimHei" w:hAnsi="SimSun" w:hint="eastAsia"/>
          <w:kern w:val="0"/>
          <w:szCs w:val="20"/>
        </w:rPr>
        <w:t>熔融 melting</w:t>
      </w:r>
    </w:p>
    <w:p w14:paraId="05C2FD04" w14:textId="5FADFBCF" w:rsidR="00BF1B3F" w:rsidRPr="00BF1B3F" w:rsidRDefault="007808C3" w:rsidP="00BF1B3F">
      <w:pPr>
        <w:widowControl/>
        <w:tabs>
          <w:tab w:val="center" w:pos="4201"/>
          <w:tab w:val="right" w:leader="dot" w:pos="9298"/>
        </w:tabs>
        <w:autoSpaceDE w:val="0"/>
        <w:autoSpaceDN w:val="0"/>
        <w:ind w:firstLineChars="200" w:firstLine="420"/>
        <w:rPr>
          <w:rFonts w:ascii="SimSun" w:hAnsi="SimSun"/>
          <w:kern w:val="0"/>
          <w:szCs w:val="20"/>
        </w:rPr>
      </w:pPr>
      <w:bookmarkStart w:id="21" w:name="_Hlk63085977"/>
      <w:r w:rsidRPr="00BF1B3F">
        <w:rPr>
          <w:rFonts w:ascii="SimSun" w:hAnsi="SimSun" w:hint="eastAsia"/>
          <w:kern w:val="0"/>
          <w:szCs w:val="20"/>
        </w:rPr>
        <w:t>测试</w:t>
      </w:r>
      <w:r w:rsidR="00287672">
        <w:rPr>
          <w:rFonts w:ascii="SimSun" w:hAnsi="SimSun" w:hint="eastAsia"/>
          <w:kern w:val="0"/>
          <w:szCs w:val="20"/>
        </w:rPr>
        <w:t>防护服</w:t>
      </w:r>
      <w:r w:rsidRPr="00BF1B3F">
        <w:rPr>
          <w:rFonts w:ascii="SimSun" w:hAnsi="SimSun" w:hint="eastAsia"/>
          <w:kern w:val="0"/>
          <w:szCs w:val="20"/>
        </w:rPr>
        <w:t>时，材料因受热产生由固相变为液相的现象。</w:t>
      </w:r>
    </w:p>
    <w:bookmarkEnd w:id="21"/>
    <w:p w14:paraId="24713A20"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26CFB5E4" w14:textId="439BDD38" w:rsidR="00BF1B3F" w:rsidRPr="00BF1B3F" w:rsidRDefault="007808C3"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7808C3">
        <w:rPr>
          <w:rFonts w:ascii="SimHei" w:eastAsia="SimHei" w:hAnsi="SimSun" w:hint="eastAsia"/>
          <w:kern w:val="0"/>
          <w:szCs w:val="20"/>
        </w:rPr>
        <w:t>滴落 dripping</w:t>
      </w:r>
    </w:p>
    <w:p w14:paraId="22EE06B7" w14:textId="2232021D" w:rsidR="007808C3" w:rsidRPr="00BF1B3F" w:rsidRDefault="007808C3" w:rsidP="007808C3">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测试时，衣物材料因受热而发生流动和滴落的现象。</w:t>
      </w:r>
    </w:p>
    <w:p w14:paraId="0981C49F" w14:textId="512CF763"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p>
    <w:p w14:paraId="5260C49A"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656334AA"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BF1B3F">
        <w:rPr>
          <w:rFonts w:ascii="SimHei" w:eastAsia="SimHei" w:hAnsi="SimSun" w:hint="eastAsia"/>
          <w:kern w:val="0"/>
          <w:szCs w:val="20"/>
        </w:rPr>
        <w:t>耐热性能 heat resistance</w:t>
      </w:r>
    </w:p>
    <w:p w14:paraId="29E84D1A"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材料暴露于特定的温度和环境中，在规定的时间后，测到的材料保留有用性能的程度。</w:t>
      </w:r>
    </w:p>
    <w:p w14:paraId="4FE2B523"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474BDF9F"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BF1B3F">
        <w:rPr>
          <w:rFonts w:ascii="SimHei" w:eastAsia="SimHei" w:hAnsi="SimSun" w:hint="eastAsia"/>
          <w:kern w:val="0"/>
          <w:szCs w:val="20"/>
        </w:rPr>
        <w:t>收缩 shrinkage</w:t>
      </w:r>
    </w:p>
    <w:p w14:paraId="44CEC3C8"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物体或材料的一个或多个尺寸降低的现象。</w:t>
      </w:r>
    </w:p>
    <w:p w14:paraId="4B39B482"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7FCECBCB"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BF1B3F">
        <w:rPr>
          <w:rFonts w:ascii="SimHei" w:eastAsia="SimHei" w:hAnsi="SimSun" w:hint="eastAsia"/>
          <w:kern w:val="0"/>
          <w:szCs w:val="20"/>
        </w:rPr>
        <w:t>热通量 heat flux density</w:t>
      </w:r>
    </w:p>
    <w:p w14:paraId="3B6D3284"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单位时间通过单位面积的热量，单位为kW/m</w:t>
      </w:r>
      <w:r w:rsidRPr="00BF1B3F">
        <w:rPr>
          <w:rFonts w:ascii="SimSun" w:hAnsi="SimSun" w:hint="eastAsia"/>
          <w:kern w:val="0"/>
          <w:szCs w:val="20"/>
          <w:vertAlign w:val="superscript"/>
        </w:rPr>
        <w:t>2</w:t>
      </w:r>
      <w:r w:rsidRPr="00BF1B3F">
        <w:rPr>
          <w:rFonts w:ascii="SimSun" w:hAnsi="SimSun" w:hint="eastAsia"/>
          <w:kern w:val="0"/>
          <w:szCs w:val="20"/>
        </w:rPr>
        <w:t>。</w:t>
      </w:r>
    </w:p>
    <w:p w14:paraId="6737D0E3"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bookmarkStart w:id="22" w:name="_Hlk530562977"/>
    </w:p>
    <w:p w14:paraId="6355739F" w14:textId="05684E74"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r w:rsidRPr="00BF1B3F">
        <w:rPr>
          <w:rFonts w:ascii="SimHei" w:eastAsia="SimHei" w:hAnsi="SimSun" w:hint="eastAsia"/>
          <w:kern w:val="0"/>
          <w:szCs w:val="20"/>
        </w:rPr>
        <w:t>辐射热传导</w:t>
      </w:r>
      <w:r w:rsidR="00F25327">
        <w:rPr>
          <w:rFonts w:ascii="SimHei" w:eastAsia="SimHei" w:hAnsi="SimSun" w:hint="eastAsia"/>
          <w:kern w:val="0"/>
          <w:szCs w:val="20"/>
        </w:rPr>
        <w:t>指数</w:t>
      </w:r>
      <w:r w:rsidRPr="00BF1B3F">
        <w:rPr>
          <w:rFonts w:ascii="SimHei" w:eastAsia="SimHei" w:hAnsi="SimSun" w:hint="eastAsia"/>
          <w:kern w:val="0"/>
          <w:szCs w:val="20"/>
        </w:rPr>
        <w:t xml:space="preserve"> radiant heat transfer index</w:t>
      </w:r>
    </w:p>
    <w:p w14:paraId="60418ED3"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hAnsi="SimSun"/>
          <w:kern w:val="0"/>
          <w:szCs w:val="20"/>
        </w:rPr>
      </w:pPr>
      <w:bookmarkStart w:id="23" w:name="OLE_LINK2"/>
      <w:bookmarkStart w:id="24" w:name="OLE_LINK1"/>
      <w:bookmarkEnd w:id="22"/>
      <w:r w:rsidRPr="00BF1B3F">
        <w:rPr>
          <w:rFonts w:ascii="SimHei" w:eastAsia="SimHei" w:hAnsi="SimSun" w:hint="eastAsia"/>
          <w:kern w:val="0"/>
          <w:szCs w:val="20"/>
        </w:rPr>
        <w:t>RHTI</w:t>
      </w:r>
      <w:bookmarkEnd w:id="23"/>
      <w:bookmarkEnd w:id="24"/>
    </w:p>
    <w:p w14:paraId="7307B916" w14:textId="184CD197" w:rsidR="004C1268" w:rsidRDefault="004C1268" w:rsidP="00BF1B3F">
      <w:pPr>
        <w:widowControl/>
        <w:tabs>
          <w:tab w:val="center" w:pos="4201"/>
          <w:tab w:val="right" w:leader="dot" w:pos="9298"/>
        </w:tabs>
        <w:autoSpaceDE w:val="0"/>
        <w:autoSpaceDN w:val="0"/>
        <w:ind w:firstLineChars="200" w:firstLine="420"/>
        <w:rPr>
          <w:rFonts w:ascii="SimSun" w:hAnsi="SimSun"/>
          <w:kern w:val="0"/>
          <w:szCs w:val="20"/>
        </w:rPr>
      </w:pPr>
      <w:r>
        <w:rPr>
          <w:rFonts w:ascii="SimSun" w:hAnsi="SimSun" w:hint="eastAsia"/>
          <w:kern w:val="0"/>
          <w:szCs w:val="20"/>
        </w:rPr>
        <w:t>试样在固定热通量辐射热源照射条件下，背面传感器温度升高固定温度所需要的时间。</w:t>
      </w:r>
    </w:p>
    <w:p w14:paraId="4E111C5A" w14:textId="0B6DCDE5" w:rsidR="00BF1B3F" w:rsidRPr="003E7A33" w:rsidRDefault="004C1268" w:rsidP="00BF1B3F">
      <w:pPr>
        <w:widowControl/>
        <w:tabs>
          <w:tab w:val="center" w:pos="4201"/>
          <w:tab w:val="right" w:leader="dot" w:pos="9298"/>
        </w:tabs>
        <w:autoSpaceDE w:val="0"/>
        <w:autoSpaceDN w:val="0"/>
        <w:ind w:firstLineChars="200" w:firstLine="400"/>
        <w:rPr>
          <w:rFonts w:ascii="SimSun" w:hAnsi="SimSun"/>
          <w:kern w:val="0"/>
          <w:sz w:val="20"/>
          <w:szCs w:val="18"/>
        </w:rPr>
      </w:pPr>
      <w:r w:rsidRPr="003E7A33">
        <w:rPr>
          <w:rFonts w:ascii="SimSun" w:hAnsi="SimSun" w:hint="eastAsia"/>
          <w:kern w:val="0"/>
          <w:sz w:val="20"/>
          <w:szCs w:val="18"/>
        </w:rPr>
        <w:lastRenderedPageBreak/>
        <w:t>注1：单位为秒</w:t>
      </w:r>
      <w:r w:rsidRPr="003E7A33">
        <w:rPr>
          <w:rFonts w:ascii="SimSun" w:hAnsi="SimSun"/>
          <w:kern w:val="0"/>
          <w:sz w:val="20"/>
          <w:szCs w:val="18"/>
        </w:rPr>
        <w:t>(s)</w:t>
      </w:r>
    </w:p>
    <w:p w14:paraId="5C6ED5AB" w14:textId="095903D5" w:rsidR="004C1268" w:rsidRPr="003E7A33" w:rsidRDefault="004C1268" w:rsidP="00BF1B3F">
      <w:pPr>
        <w:widowControl/>
        <w:tabs>
          <w:tab w:val="center" w:pos="4201"/>
          <w:tab w:val="right" w:leader="dot" w:pos="9298"/>
        </w:tabs>
        <w:autoSpaceDE w:val="0"/>
        <w:autoSpaceDN w:val="0"/>
        <w:ind w:firstLineChars="200" w:firstLine="400"/>
        <w:rPr>
          <w:rFonts w:ascii="SimSun" w:hAnsi="SimSun"/>
          <w:kern w:val="0"/>
          <w:sz w:val="20"/>
          <w:szCs w:val="18"/>
        </w:rPr>
      </w:pPr>
      <w:r w:rsidRPr="003E7A33">
        <w:rPr>
          <w:rFonts w:ascii="SimSun" w:hAnsi="SimSun" w:hint="eastAsia"/>
          <w:kern w:val="0"/>
          <w:sz w:val="20"/>
          <w:szCs w:val="18"/>
        </w:rPr>
        <w:t>注2：同样辐射热暴露条件下，材料辐射热传导指数越大，材料对辐射热的阻隔性能越强。</w:t>
      </w:r>
    </w:p>
    <w:p w14:paraId="36F4C298" w14:textId="2AED5E36" w:rsidR="004C1268" w:rsidRPr="003E7A33" w:rsidRDefault="004C1268" w:rsidP="00BF1B3F">
      <w:pPr>
        <w:widowControl/>
        <w:tabs>
          <w:tab w:val="center" w:pos="4201"/>
          <w:tab w:val="right" w:leader="dot" w:pos="9298"/>
        </w:tabs>
        <w:autoSpaceDE w:val="0"/>
        <w:autoSpaceDN w:val="0"/>
        <w:ind w:firstLineChars="200" w:firstLine="400"/>
        <w:rPr>
          <w:rFonts w:ascii="SimSun" w:hAnsi="SimSun"/>
          <w:kern w:val="0"/>
          <w:sz w:val="20"/>
          <w:szCs w:val="18"/>
        </w:rPr>
      </w:pPr>
      <w:r w:rsidRPr="003E7A33">
        <w:rPr>
          <w:rFonts w:ascii="SimSun" w:hAnsi="SimSun" w:hint="eastAsia"/>
          <w:kern w:val="0"/>
          <w:sz w:val="20"/>
          <w:szCs w:val="18"/>
        </w:rPr>
        <w:t>注3：一般以试样背面传感器温度上高24℃所需要的时间标识（R</w:t>
      </w:r>
      <w:r w:rsidRPr="003E7A33">
        <w:rPr>
          <w:rFonts w:ascii="SimSun" w:hAnsi="SimSun"/>
          <w:kern w:val="0"/>
          <w:sz w:val="20"/>
          <w:szCs w:val="18"/>
        </w:rPr>
        <w:t xml:space="preserve">HTI </w:t>
      </w:r>
      <w:r w:rsidRPr="003E7A33">
        <w:rPr>
          <w:rFonts w:ascii="SimSun" w:hAnsi="SimSun" w:hint="eastAsia"/>
          <w:kern w:val="0"/>
          <w:sz w:val="20"/>
          <w:szCs w:val="18"/>
        </w:rPr>
        <w:t>24）。</w:t>
      </w:r>
    </w:p>
    <w:p w14:paraId="01799186" w14:textId="77777777" w:rsidR="00BF1B3F" w:rsidRPr="00BF1B3F" w:rsidRDefault="00BF1B3F" w:rsidP="00BF1B3F">
      <w:pPr>
        <w:widowControl/>
        <w:numPr>
          <w:ilvl w:val="1"/>
          <w:numId w:val="9"/>
        </w:numPr>
        <w:spacing w:beforeLines="50" w:before="156" w:afterLines="50" w:after="156"/>
        <w:jc w:val="left"/>
        <w:outlineLvl w:val="2"/>
        <w:rPr>
          <w:rFonts w:ascii="SimHei" w:eastAsia="SimHei"/>
          <w:kern w:val="0"/>
          <w:szCs w:val="21"/>
        </w:rPr>
      </w:pPr>
    </w:p>
    <w:p w14:paraId="2FD07994" w14:textId="77777777" w:rsidR="00BF1B3F" w:rsidRPr="00BF1B3F" w:rsidRDefault="00BF1B3F" w:rsidP="00BF1B3F">
      <w:pPr>
        <w:widowControl/>
        <w:tabs>
          <w:tab w:val="center" w:pos="4201"/>
          <w:tab w:val="right" w:leader="dot" w:pos="9298"/>
        </w:tabs>
        <w:autoSpaceDE w:val="0"/>
        <w:autoSpaceDN w:val="0"/>
        <w:ind w:firstLineChars="200" w:firstLine="420"/>
        <w:rPr>
          <w:rFonts w:ascii="SimHei" w:eastAsia="SimHei"/>
          <w:kern w:val="0"/>
          <w:szCs w:val="20"/>
        </w:rPr>
      </w:pPr>
      <w:r w:rsidRPr="00BF1B3F">
        <w:rPr>
          <w:rFonts w:ascii="SimHei" w:eastAsia="SimHei" w:hint="eastAsia"/>
          <w:kern w:val="0"/>
          <w:szCs w:val="20"/>
        </w:rPr>
        <w:t>破洞 hole</w:t>
      </w:r>
    </w:p>
    <w:p w14:paraId="6F45D0AA" w14:textId="27F29D47" w:rsidR="00BF1B3F" w:rsidRDefault="00BF1B3F" w:rsidP="00BF1B3F">
      <w:pPr>
        <w:pStyle w:val="aff6"/>
        <w:rPr>
          <w:rFonts w:hAnsi="SimSun"/>
          <w:noProof w:val="0"/>
        </w:rPr>
      </w:pPr>
      <w:r w:rsidRPr="00BF1B3F">
        <w:rPr>
          <w:rFonts w:hAnsi="SimSun" w:hint="eastAsia"/>
          <w:noProof w:val="0"/>
        </w:rPr>
        <w:t>燃烧过程中或者燃烧后由于熔融或燃烧在材料表面形成的孔洞。</w:t>
      </w:r>
    </w:p>
    <w:p w14:paraId="593F2884" w14:textId="3F672AEC" w:rsidR="00BF1B3F" w:rsidRPr="00BF1B3F" w:rsidRDefault="00BF1B3F" w:rsidP="00BF1B3F">
      <w:pPr>
        <w:pStyle w:val="a1"/>
        <w:spacing w:before="312" w:after="312"/>
      </w:pPr>
      <w:bookmarkStart w:id="25" w:name="_Toc522806813"/>
      <w:bookmarkStart w:id="26" w:name="_Toc528186704"/>
      <w:bookmarkStart w:id="27" w:name="_Toc53915041"/>
      <w:bookmarkStart w:id="28" w:name="_Toc62944952"/>
      <w:r w:rsidRPr="00BF1B3F">
        <w:rPr>
          <w:rFonts w:hint="eastAsia"/>
        </w:rPr>
        <w:t>防护级别</w:t>
      </w:r>
      <w:bookmarkEnd w:id="25"/>
      <w:bookmarkEnd w:id="26"/>
      <w:bookmarkEnd w:id="27"/>
      <w:bookmarkEnd w:id="28"/>
    </w:p>
    <w:p w14:paraId="67023B19"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noProof/>
          <w:kern w:val="0"/>
          <w:szCs w:val="20"/>
        </w:rPr>
      </w:pPr>
      <w:r w:rsidRPr="00BF1B3F">
        <w:rPr>
          <w:rFonts w:ascii="SimSun" w:hAnsi="SimSun" w:hint="eastAsia"/>
          <w:noProof/>
          <w:kern w:val="0"/>
          <w:szCs w:val="20"/>
        </w:rPr>
        <w:t>根据服装防护水平，焊接服可以分为A、B两级，A级具有更高的防护能力。</w:t>
      </w:r>
    </w:p>
    <w:p w14:paraId="00A41BBF" w14:textId="77777777" w:rsidR="00BF1B3F" w:rsidRPr="00BF1B3F" w:rsidRDefault="00BF1B3F" w:rsidP="00BF1B3F">
      <w:pPr>
        <w:pStyle w:val="a1"/>
        <w:spacing w:before="312" w:after="312"/>
      </w:pPr>
      <w:bookmarkStart w:id="29" w:name="_Toc522806814"/>
      <w:bookmarkStart w:id="30" w:name="_Toc200958291"/>
      <w:bookmarkStart w:id="31" w:name="_Toc528186705"/>
      <w:bookmarkStart w:id="32" w:name="_Toc53915042"/>
      <w:bookmarkStart w:id="33" w:name="_Toc62944953"/>
      <w:r w:rsidRPr="00BF1B3F">
        <w:rPr>
          <w:rFonts w:hint="eastAsia"/>
        </w:rPr>
        <w:t>要求</w:t>
      </w:r>
      <w:bookmarkEnd w:id="29"/>
      <w:bookmarkEnd w:id="30"/>
      <w:bookmarkEnd w:id="31"/>
      <w:bookmarkEnd w:id="32"/>
      <w:bookmarkEnd w:id="33"/>
    </w:p>
    <w:p w14:paraId="32C91E1E" w14:textId="7777777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款式</w:t>
      </w:r>
    </w:p>
    <w:p w14:paraId="6895336C" w14:textId="0E808696" w:rsidR="00BF1B3F" w:rsidRPr="00BF1B3F" w:rsidRDefault="00DE3D57" w:rsidP="00BF1B3F">
      <w:pPr>
        <w:widowControl/>
        <w:tabs>
          <w:tab w:val="center" w:pos="4201"/>
          <w:tab w:val="right" w:leader="dot" w:pos="9298"/>
        </w:tabs>
        <w:autoSpaceDE w:val="0"/>
        <w:autoSpaceDN w:val="0"/>
        <w:ind w:firstLineChars="200" w:firstLine="420"/>
        <w:rPr>
          <w:rFonts w:ascii="SimSun" w:hAnsi="SimSun"/>
          <w:noProof/>
          <w:kern w:val="0"/>
          <w:szCs w:val="20"/>
        </w:rPr>
      </w:pPr>
      <w:r>
        <w:rPr>
          <w:rFonts w:ascii="SimSun" w:hAnsi="SimSun" w:hint="eastAsia"/>
          <w:noProof/>
          <w:kern w:val="0"/>
          <w:szCs w:val="20"/>
        </w:rPr>
        <w:t>焊接服</w:t>
      </w:r>
      <w:r w:rsidR="00BF1B3F" w:rsidRPr="00BF1B3F">
        <w:rPr>
          <w:rFonts w:ascii="SimSun" w:hAnsi="SimSun" w:hint="eastAsia"/>
          <w:noProof/>
          <w:kern w:val="0"/>
          <w:szCs w:val="20"/>
        </w:rPr>
        <w:t>根据使用要求，可采用上、下身分离式或衣裤（或帽）连体式。根据需要，可以搭配使用围裙、套袖、披肩、鞋盖、兜帽等衣物。围裙应覆盖使用者身体前部区域，上述搭配使用的围裙等衣物所用材料、附件应满足本标准要求。</w:t>
      </w:r>
    </w:p>
    <w:p w14:paraId="3EE2A95D" w14:textId="7777777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号型尺寸</w:t>
      </w:r>
    </w:p>
    <w:p w14:paraId="18881EF8" w14:textId="71CEB01F" w:rsidR="00BF1B3F" w:rsidRPr="00BF1B3F" w:rsidRDefault="00DE3D57" w:rsidP="00BF1B3F">
      <w:pPr>
        <w:widowControl/>
        <w:tabs>
          <w:tab w:val="center" w:pos="4201"/>
          <w:tab w:val="right" w:leader="dot" w:pos="9298"/>
        </w:tabs>
        <w:autoSpaceDE w:val="0"/>
        <w:autoSpaceDN w:val="0"/>
        <w:ind w:firstLineChars="200" w:firstLine="420"/>
        <w:rPr>
          <w:rFonts w:ascii="SimSun" w:hAnsi="SimSun"/>
          <w:kern w:val="0"/>
          <w:szCs w:val="20"/>
        </w:rPr>
      </w:pPr>
      <w:r>
        <w:rPr>
          <w:rFonts w:ascii="SimSun" w:hAnsi="SimSun" w:hint="eastAsia"/>
          <w:kern w:val="0"/>
          <w:szCs w:val="20"/>
        </w:rPr>
        <w:t>焊接服</w:t>
      </w:r>
      <w:r w:rsidR="00BF1B3F" w:rsidRPr="00BF1B3F">
        <w:rPr>
          <w:rFonts w:ascii="SimSun" w:hAnsi="SimSun" w:hint="eastAsia"/>
          <w:kern w:val="0"/>
          <w:szCs w:val="20"/>
        </w:rPr>
        <w:t>的号型应符合GB/T 13640的规定，超出GB/T 13640范围按档差自行设置。成品尺寸测量位置及主要部位允许公差符合FZ/T 81007的规定，衣裤（或帽）连体式服装应符合衣长的允许偏差±2cm，</w:t>
      </w:r>
      <w:r>
        <w:rPr>
          <w:rFonts w:ascii="SimSun" w:hAnsi="SimSun" w:hint="eastAsia"/>
          <w:kern w:val="0"/>
          <w:szCs w:val="20"/>
        </w:rPr>
        <w:t>搭配使用</w:t>
      </w:r>
      <w:r w:rsidR="00BF1B3F" w:rsidRPr="00BF1B3F">
        <w:rPr>
          <w:rFonts w:ascii="SimSun" w:hAnsi="SimSun" w:hint="eastAsia"/>
          <w:kern w:val="0"/>
          <w:szCs w:val="20"/>
        </w:rPr>
        <w:t>的围裙、套袖、披肩、鞋盖</w:t>
      </w:r>
      <w:r>
        <w:rPr>
          <w:rFonts w:ascii="SimSun" w:hAnsi="SimSun" w:hint="eastAsia"/>
          <w:kern w:val="0"/>
          <w:szCs w:val="20"/>
        </w:rPr>
        <w:t>、兜帽</w:t>
      </w:r>
      <w:r w:rsidR="00BF1B3F" w:rsidRPr="00BF1B3F">
        <w:rPr>
          <w:rFonts w:ascii="SimSun" w:hAnsi="SimSun" w:hint="eastAsia"/>
          <w:kern w:val="0"/>
          <w:szCs w:val="20"/>
        </w:rPr>
        <w:t>及</w:t>
      </w:r>
      <w:r w:rsidR="00BF1B3F" w:rsidRPr="00BF1B3F">
        <w:rPr>
          <w:rFonts w:ascii="SimSun" w:hAnsi="SimSun" w:hint="eastAsia"/>
          <w:kern w:val="0"/>
          <w:szCs w:val="21"/>
        </w:rPr>
        <w:t>超出规定的可以自行确定</w:t>
      </w:r>
      <w:r w:rsidR="00BF1B3F" w:rsidRPr="00BF1B3F">
        <w:rPr>
          <w:rFonts w:ascii="SimSun" w:hAnsi="SimSun" w:hint="eastAsia"/>
          <w:kern w:val="0"/>
          <w:szCs w:val="20"/>
        </w:rPr>
        <w:t>。</w:t>
      </w:r>
    </w:p>
    <w:p w14:paraId="3918BCD4" w14:textId="7777777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结构设计</w:t>
      </w:r>
    </w:p>
    <w:p w14:paraId="0510D55B" w14:textId="21479012" w:rsidR="00BF1B3F" w:rsidRPr="00BF1B3F" w:rsidRDefault="00BF1B3F" w:rsidP="00BF1B3F">
      <w:pPr>
        <w:widowControl/>
        <w:numPr>
          <w:ilvl w:val="2"/>
          <w:numId w:val="9"/>
        </w:numPr>
        <w:tabs>
          <w:tab w:val="num" w:pos="360"/>
        </w:tabs>
        <w:spacing w:before="50" w:after="50"/>
        <w:jc w:val="left"/>
        <w:outlineLvl w:val="3"/>
        <w:rPr>
          <w:rFonts w:ascii="SimSun"/>
          <w:kern w:val="0"/>
          <w:szCs w:val="21"/>
        </w:rPr>
      </w:pPr>
      <w:r w:rsidRPr="00BF1B3F">
        <w:rPr>
          <w:rFonts w:ascii="SimSun" w:hint="eastAsia"/>
          <w:kern w:val="0"/>
          <w:szCs w:val="21"/>
        </w:rPr>
        <w:t>服装的结构应安全、卫生，有利于人体正常生理</w:t>
      </w:r>
      <w:r w:rsidR="00DE3D57">
        <w:rPr>
          <w:rFonts w:ascii="SimSun" w:hint="eastAsia"/>
          <w:kern w:val="0"/>
          <w:szCs w:val="21"/>
        </w:rPr>
        <w:t>需求</w:t>
      </w:r>
      <w:r w:rsidRPr="00BF1B3F">
        <w:rPr>
          <w:rFonts w:ascii="SimSun" w:hint="eastAsia"/>
          <w:kern w:val="0"/>
          <w:szCs w:val="21"/>
        </w:rPr>
        <w:t>与健康。</w:t>
      </w:r>
    </w:p>
    <w:p w14:paraId="71D5AA58" w14:textId="516ED14A" w:rsidR="00BF1B3F" w:rsidRPr="00BF1B3F" w:rsidRDefault="00DE3D57" w:rsidP="00BF1B3F">
      <w:pPr>
        <w:widowControl/>
        <w:numPr>
          <w:ilvl w:val="2"/>
          <w:numId w:val="9"/>
        </w:numPr>
        <w:tabs>
          <w:tab w:val="num" w:pos="360"/>
        </w:tabs>
        <w:spacing w:before="50" w:after="50"/>
        <w:jc w:val="left"/>
        <w:outlineLvl w:val="3"/>
        <w:rPr>
          <w:rFonts w:ascii="SimSun"/>
          <w:kern w:val="0"/>
          <w:szCs w:val="21"/>
        </w:rPr>
      </w:pPr>
      <w:r>
        <w:rPr>
          <w:rFonts w:ascii="SimSun" w:hint="eastAsia"/>
          <w:kern w:val="0"/>
          <w:szCs w:val="21"/>
        </w:rPr>
        <w:t>焊接服</w:t>
      </w:r>
      <w:r w:rsidR="00BF1B3F" w:rsidRPr="00BF1B3F">
        <w:rPr>
          <w:rFonts w:ascii="SimSun" w:hint="eastAsia"/>
          <w:kern w:val="0"/>
          <w:szCs w:val="21"/>
        </w:rPr>
        <w:t>的设计及连接部位应能保证方便和快速的穿脱。</w:t>
      </w:r>
    </w:p>
    <w:p w14:paraId="2CF4EB34" w14:textId="235FDA0D" w:rsidR="00BF1B3F" w:rsidRPr="00BF1B3F" w:rsidRDefault="00DE3D57" w:rsidP="00BF1B3F">
      <w:pPr>
        <w:widowControl/>
        <w:numPr>
          <w:ilvl w:val="2"/>
          <w:numId w:val="9"/>
        </w:numPr>
        <w:tabs>
          <w:tab w:val="num" w:pos="360"/>
        </w:tabs>
        <w:spacing w:before="50" w:after="50"/>
        <w:jc w:val="left"/>
        <w:outlineLvl w:val="3"/>
        <w:rPr>
          <w:rFonts w:ascii="SimSun"/>
          <w:kern w:val="0"/>
          <w:szCs w:val="21"/>
        </w:rPr>
      </w:pPr>
      <w:r>
        <w:rPr>
          <w:rFonts w:ascii="SimSun" w:hint="eastAsia"/>
          <w:kern w:val="0"/>
          <w:szCs w:val="21"/>
        </w:rPr>
        <w:t>焊接服</w:t>
      </w:r>
      <w:r w:rsidR="00BF1B3F" w:rsidRPr="00BF1B3F">
        <w:rPr>
          <w:rFonts w:ascii="SimSun" w:hint="eastAsia"/>
          <w:kern w:val="0"/>
          <w:szCs w:val="21"/>
        </w:rPr>
        <w:t>与配用的其它防护用品接合部位，领口、袖口处应严格闭合，防止飞溅的熔融金属或火花从接合部位进入。避免明省、活褶向上倒，衣物外部接缝的折叠部位向下，以免集存飞溅熔融金属。</w:t>
      </w:r>
    </w:p>
    <w:p w14:paraId="4AEFFFD5" w14:textId="3624BE47" w:rsidR="00BF1B3F" w:rsidRPr="00BF1B3F" w:rsidRDefault="00DE3D57" w:rsidP="00BF1B3F">
      <w:pPr>
        <w:widowControl/>
        <w:numPr>
          <w:ilvl w:val="2"/>
          <w:numId w:val="9"/>
        </w:numPr>
        <w:tabs>
          <w:tab w:val="num" w:pos="360"/>
        </w:tabs>
        <w:spacing w:before="50" w:after="50"/>
        <w:jc w:val="left"/>
        <w:outlineLvl w:val="3"/>
        <w:rPr>
          <w:rFonts w:ascii="SimSun"/>
          <w:kern w:val="0"/>
          <w:szCs w:val="21"/>
        </w:rPr>
      </w:pPr>
      <w:r>
        <w:rPr>
          <w:rFonts w:ascii="SimSun" w:hint="eastAsia"/>
          <w:kern w:val="0"/>
          <w:szCs w:val="21"/>
        </w:rPr>
        <w:t>外部开口的衣</w:t>
      </w:r>
      <w:r w:rsidR="00BF1B3F" w:rsidRPr="00BF1B3F">
        <w:rPr>
          <w:rFonts w:ascii="SimSun" w:hint="eastAsia"/>
          <w:kern w:val="0"/>
          <w:szCs w:val="21"/>
        </w:rPr>
        <w:t xml:space="preserve">袋应带袋盖, </w:t>
      </w:r>
      <w:proofErr w:type="gramStart"/>
      <w:r w:rsidR="00BF1B3F" w:rsidRPr="00BF1B3F">
        <w:rPr>
          <w:rFonts w:ascii="SimSun" w:hint="eastAsia"/>
          <w:kern w:val="0"/>
          <w:szCs w:val="21"/>
        </w:rPr>
        <w:t>袋盖应向下</w:t>
      </w:r>
      <w:proofErr w:type="gramEnd"/>
      <w:r w:rsidR="00BF1B3F" w:rsidRPr="00BF1B3F">
        <w:rPr>
          <w:rFonts w:ascii="SimSun" w:hint="eastAsia"/>
          <w:kern w:val="0"/>
          <w:szCs w:val="21"/>
        </w:rPr>
        <w:t>并扣牢，</w:t>
      </w:r>
      <w:proofErr w:type="gramStart"/>
      <w:r w:rsidR="00BF1B3F" w:rsidRPr="00BF1B3F">
        <w:rPr>
          <w:rFonts w:ascii="SimSun" w:hint="eastAsia"/>
          <w:kern w:val="0"/>
          <w:szCs w:val="21"/>
        </w:rPr>
        <w:t>袋盖应超过</w:t>
      </w:r>
      <w:proofErr w:type="gramEnd"/>
      <w:r w:rsidR="00BF1B3F" w:rsidRPr="00BF1B3F">
        <w:rPr>
          <w:rFonts w:ascii="SimSun" w:hint="eastAsia"/>
          <w:kern w:val="0"/>
          <w:szCs w:val="21"/>
        </w:rPr>
        <w:t>袋盖口宽度2</w:t>
      </w:r>
      <w:r>
        <w:rPr>
          <w:rFonts w:ascii="SimSun" w:hint="eastAsia"/>
          <w:kern w:val="0"/>
          <w:szCs w:val="21"/>
        </w:rPr>
        <w:t>cm</w:t>
      </w:r>
      <w:r w:rsidR="00BF1B3F" w:rsidRPr="00BF1B3F">
        <w:rPr>
          <w:rFonts w:ascii="SimSun" w:hint="eastAsia"/>
          <w:kern w:val="0"/>
          <w:szCs w:val="21"/>
        </w:rPr>
        <w:t>（每侧10mm），</w:t>
      </w:r>
      <w:r>
        <w:rPr>
          <w:rFonts w:ascii="SimSun" w:hint="eastAsia"/>
          <w:kern w:val="0"/>
          <w:szCs w:val="21"/>
        </w:rPr>
        <w:t>应有门襟</w:t>
      </w:r>
      <w:r w:rsidR="00BF1B3F" w:rsidRPr="00BF1B3F">
        <w:rPr>
          <w:rFonts w:ascii="SimSun" w:hint="eastAsia"/>
          <w:kern w:val="0"/>
          <w:szCs w:val="21"/>
        </w:rPr>
        <w:t>，裤子两侧口袋</w:t>
      </w:r>
      <w:proofErr w:type="gramStart"/>
      <w:r w:rsidR="00BF1B3F" w:rsidRPr="00BF1B3F">
        <w:rPr>
          <w:rFonts w:ascii="SimSun" w:hint="eastAsia"/>
          <w:kern w:val="0"/>
          <w:szCs w:val="21"/>
        </w:rPr>
        <w:t>不</w:t>
      </w:r>
      <w:proofErr w:type="gramEnd"/>
      <w:r w:rsidR="00BF1B3F" w:rsidRPr="00BF1B3F">
        <w:rPr>
          <w:rFonts w:ascii="SimSun" w:hint="eastAsia"/>
          <w:kern w:val="0"/>
          <w:szCs w:val="21"/>
        </w:rPr>
        <w:t>得用斜插袋，裤子垂直角度小于10°的斜插袋可以不使用袋盖。</w:t>
      </w:r>
    </w:p>
    <w:p w14:paraId="74367554" w14:textId="3AA488A7" w:rsidR="00BF1B3F" w:rsidRPr="00BF1B3F" w:rsidRDefault="00DE3D57" w:rsidP="00BF1B3F">
      <w:pPr>
        <w:widowControl/>
        <w:numPr>
          <w:ilvl w:val="2"/>
          <w:numId w:val="9"/>
        </w:numPr>
        <w:tabs>
          <w:tab w:val="num" w:pos="360"/>
        </w:tabs>
        <w:spacing w:before="50" w:after="50"/>
        <w:jc w:val="left"/>
        <w:outlineLvl w:val="3"/>
        <w:rPr>
          <w:rFonts w:ascii="SimSun"/>
          <w:kern w:val="0"/>
          <w:szCs w:val="21"/>
        </w:rPr>
      </w:pPr>
      <w:proofErr w:type="gramStart"/>
      <w:r>
        <w:rPr>
          <w:rFonts w:ascii="SimSun" w:hint="eastAsia"/>
          <w:kern w:val="0"/>
          <w:szCs w:val="21"/>
        </w:rPr>
        <w:t>焊接服</w:t>
      </w:r>
      <w:r w:rsidR="00BF1B3F" w:rsidRPr="00BF1B3F">
        <w:rPr>
          <w:rFonts w:ascii="SimSun" w:hint="eastAsia"/>
          <w:kern w:val="0"/>
          <w:szCs w:val="21"/>
        </w:rPr>
        <w:t>所必需</w:t>
      </w:r>
      <w:proofErr w:type="gramEnd"/>
      <w:r w:rsidR="00BF1B3F" w:rsidRPr="00BF1B3F">
        <w:rPr>
          <w:rFonts w:ascii="SimSun" w:hint="eastAsia"/>
          <w:kern w:val="0"/>
          <w:szCs w:val="21"/>
        </w:rPr>
        <w:t>的衣袋、带盖等，应满足本标准对面料的要求。</w:t>
      </w:r>
    </w:p>
    <w:p w14:paraId="68400762" w14:textId="7777777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性能要求</w:t>
      </w:r>
    </w:p>
    <w:p w14:paraId="7B681BC8" w14:textId="77777777" w:rsidR="00BF1B3F" w:rsidRPr="00BF1B3F" w:rsidRDefault="00BF1B3F" w:rsidP="007E7E9C">
      <w:pPr>
        <w:pStyle w:val="a3"/>
        <w:spacing w:before="156" w:after="156"/>
      </w:pPr>
      <w:r w:rsidRPr="00BF1B3F">
        <w:rPr>
          <w:rFonts w:hint="eastAsia"/>
        </w:rPr>
        <w:t>面料性能</w:t>
      </w:r>
    </w:p>
    <w:p w14:paraId="63FEB80C" w14:textId="551B46DC" w:rsidR="00BF1B3F" w:rsidRPr="00BF1B3F" w:rsidRDefault="00DE3D57" w:rsidP="00BF1B3F">
      <w:pPr>
        <w:widowControl/>
        <w:tabs>
          <w:tab w:val="center" w:pos="4201"/>
          <w:tab w:val="right" w:leader="dot" w:pos="9298"/>
        </w:tabs>
        <w:autoSpaceDE w:val="0"/>
        <w:autoSpaceDN w:val="0"/>
        <w:ind w:firstLineChars="200" w:firstLine="420"/>
        <w:rPr>
          <w:rFonts w:ascii="SimSun" w:hAnsi="SimSun"/>
          <w:kern w:val="0"/>
          <w:szCs w:val="20"/>
        </w:rPr>
      </w:pPr>
      <w:r>
        <w:rPr>
          <w:rFonts w:ascii="SimSun" w:hAnsi="SimSun" w:hint="eastAsia"/>
          <w:kern w:val="0"/>
          <w:szCs w:val="20"/>
        </w:rPr>
        <w:t>焊接服</w:t>
      </w:r>
      <w:r w:rsidR="00BF1B3F" w:rsidRPr="00BF1B3F">
        <w:rPr>
          <w:rFonts w:ascii="SimSun" w:hAnsi="SimSun" w:hint="eastAsia"/>
          <w:kern w:val="0"/>
          <w:szCs w:val="20"/>
        </w:rPr>
        <w:t>面料的性能应符合表1的要求。</w:t>
      </w:r>
    </w:p>
    <w:p w14:paraId="3DE78FE2" w14:textId="77777777" w:rsidR="00BF1B3F" w:rsidRPr="00BF1B3F" w:rsidRDefault="00BF1B3F" w:rsidP="007E7E9C">
      <w:pPr>
        <w:pStyle w:val="af7"/>
        <w:spacing w:before="156" w:after="156"/>
      </w:pPr>
      <w:r w:rsidRPr="00BF1B3F">
        <w:rPr>
          <w:rFonts w:hint="eastAsia"/>
        </w:rPr>
        <w:t>面料的性能要求</w:t>
      </w:r>
    </w:p>
    <w:tbl>
      <w:tblPr>
        <w:tblW w:w="0" w:type="auto"/>
        <w:jc w:val="center"/>
        <w:tblLayout w:type="fixed"/>
        <w:tblLook w:val="04A0" w:firstRow="1" w:lastRow="0" w:firstColumn="1" w:lastColumn="0" w:noHBand="0" w:noVBand="1"/>
      </w:tblPr>
      <w:tblGrid>
        <w:gridCol w:w="2032"/>
        <w:gridCol w:w="1828"/>
        <w:gridCol w:w="2283"/>
        <w:gridCol w:w="20"/>
        <w:gridCol w:w="2718"/>
      </w:tblGrid>
      <w:tr w:rsidR="00BF1B3F" w:rsidRPr="00BF1B3F" w14:paraId="58AD7A86" w14:textId="77777777" w:rsidTr="00CE3BA2">
        <w:trPr>
          <w:trHeight w:val="397"/>
          <w:jc w:val="center"/>
        </w:trPr>
        <w:tc>
          <w:tcPr>
            <w:tcW w:w="3860" w:type="dxa"/>
            <w:gridSpan w:val="2"/>
            <w:vMerge w:val="restart"/>
            <w:tcBorders>
              <w:top w:val="single" w:sz="4" w:space="0" w:color="auto"/>
              <w:left w:val="single" w:sz="4" w:space="0" w:color="auto"/>
              <w:bottom w:val="single" w:sz="6" w:space="0" w:color="auto"/>
              <w:right w:val="single" w:sz="6" w:space="0" w:color="auto"/>
            </w:tcBorders>
            <w:vAlign w:val="center"/>
            <w:hideMark/>
          </w:tcPr>
          <w:p w14:paraId="77879DAD" w14:textId="77777777" w:rsidR="00BF1B3F" w:rsidRPr="00BF1B3F" w:rsidRDefault="00BF1B3F" w:rsidP="00BF1B3F">
            <w:pPr>
              <w:ind w:leftChars="-52" w:left="-109" w:rightChars="-64" w:right="-134"/>
              <w:jc w:val="center"/>
              <w:rPr>
                <w:rFonts w:ascii="SimSun" w:hAnsi="SimSun"/>
                <w:sz w:val="18"/>
                <w:szCs w:val="18"/>
              </w:rPr>
            </w:pPr>
            <w:bookmarkStart w:id="34" w:name="_Hlk528185520"/>
            <w:r w:rsidRPr="00BF1B3F">
              <w:rPr>
                <w:rFonts w:ascii="SimSun" w:hAnsi="SimSun" w:hint="eastAsia"/>
                <w:sz w:val="18"/>
                <w:szCs w:val="18"/>
              </w:rPr>
              <w:t>性能参数</w:t>
            </w:r>
          </w:p>
        </w:tc>
        <w:tc>
          <w:tcPr>
            <w:tcW w:w="5021" w:type="dxa"/>
            <w:gridSpan w:val="3"/>
            <w:tcBorders>
              <w:top w:val="single" w:sz="4" w:space="0" w:color="auto"/>
              <w:left w:val="single" w:sz="6" w:space="0" w:color="auto"/>
              <w:bottom w:val="single" w:sz="6" w:space="0" w:color="auto"/>
              <w:right w:val="single" w:sz="4" w:space="0" w:color="auto"/>
            </w:tcBorders>
            <w:vAlign w:val="center"/>
            <w:hideMark/>
          </w:tcPr>
          <w:p w14:paraId="28B8E81D"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焊接服防护等级</w:t>
            </w:r>
          </w:p>
        </w:tc>
      </w:tr>
      <w:tr w:rsidR="00BF1B3F" w:rsidRPr="00BF1B3F" w14:paraId="5B7385CF" w14:textId="77777777" w:rsidTr="00CE3BA2">
        <w:trPr>
          <w:trHeight w:val="397"/>
          <w:jc w:val="center"/>
        </w:trPr>
        <w:tc>
          <w:tcPr>
            <w:tcW w:w="3860" w:type="dxa"/>
            <w:gridSpan w:val="2"/>
            <w:vMerge/>
            <w:tcBorders>
              <w:top w:val="single" w:sz="4" w:space="0" w:color="auto"/>
              <w:left w:val="single" w:sz="4" w:space="0" w:color="auto"/>
              <w:bottom w:val="single" w:sz="6" w:space="0" w:color="auto"/>
              <w:right w:val="single" w:sz="6" w:space="0" w:color="auto"/>
            </w:tcBorders>
            <w:vAlign w:val="center"/>
            <w:hideMark/>
          </w:tcPr>
          <w:p w14:paraId="1242464B" w14:textId="77777777" w:rsidR="00BF1B3F" w:rsidRPr="00BF1B3F" w:rsidRDefault="00BF1B3F" w:rsidP="00BF1B3F">
            <w:pPr>
              <w:widowControl/>
              <w:jc w:val="left"/>
              <w:rPr>
                <w:rFonts w:ascii="SimSun" w:hAnsi="SimSun"/>
                <w:sz w:val="18"/>
                <w:szCs w:val="18"/>
              </w:rPr>
            </w:pPr>
          </w:p>
        </w:tc>
        <w:tc>
          <w:tcPr>
            <w:tcW w:w="2283" w:type="dxa"/>
            <w:tcBorders>
              <w:top w:val="single" w:sz="6" w:space="0" w:color="auto"/>
              <w:left w:val="single" w:sz="6" w:space="0" w:color="auto"/>
              <w:bottom w:val="single" w:sz="6" w:space="0" w:color="auto"/>
              <w:right w:val="single" w:sz="6" w:space="0" w:color="auto"/>
            </w:tcBorders>
            <w:vAlign w:val="center"/>
            <w:hideMark/>
          </w:tcPr>
          <w:p w14:paraId="138F5608"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A</w:t>
            </w:r>
          </w:p>
        </w:tc>
        <w:tc>
          <w:tcPr>
            <w:tcW w:w="2738" w:type="dxa"/>
            <w:gridSpan w:val="2"/>
            <w:tcBorders>
              <w:top w:val="single" w:sz="6" w:space="0" w:color="auto"/>
              <w:left w:val="single" w:sz="6" w:space="0" w:color="auto"/>
              <w:bottom w:val="single" w:sz="6" w:space="0" w:color="auto"/>
              <w:right w:val="single" w:sz="4" w:space="0" w:color="auto"/>
            </w:tcBorders>
            <w:vAlign w:val="center"/>
            <w:hideMark/>
          </w:tcPr>
          <w:p w14:paraId="7CE43FE1"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B</w:t>
            </w:r>
          </w:p>
        </w:tc>
        <w:bookmarkEnd w:id="34"/>
      </w:tr>
      <w:tr w:rsidR="00BF1B3F" w:rsidRPr="00BF1B3F" w14:paraId="71CBD698" w14:textId="77777777" w:rsidTr="007710B9">
        <w:trPr>
          <w:trHeight w:val="397"/>
          <w:jc w:val="center"/>
        </w:trPr>
        <w:tc>
          <w:tcPr>
            <w:tcW w:w="2032" w:type="dxa"/>
            <w:vMerge w:val="restart"/>
            <w:tcBorders>
              <w:top w:val="single" w:sz="6" w:space="0" w:color="auto"/>
              <w:left w:val="single" w:sz="4" w:space="0" w:color="auto"/>
              <w:bottom w:val="single" w:sz="4" w:space="0" w:color="auto"/>
              <w:right w:val="single" w:sz="4" w:space="0" w:color="auto"/>
            </w:tcBorders>
            <w:vAlign w:val="center"/>
            <w:hideMark/>
          </w:tcPr>
          <w:p w14:paraId="79E145C4"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lastRenderedPageBreak/>
              <w:t>断裂强力 /N（经、纬）</w:t>
            </w:r>
          </w:p>
        </w:tc>
        <w:tc>
          <w:tcPr>
            <w:tcW w:w="1828" w:type="dxa"/>
            <w:tcBorders>
              <w:top w:val="single" w:sz="6" w:space="0" w:color="auto"/>
              <w:left w:val="single" w:sz="4" w:space="0" w:color="auto"/>
              <w:bottom w:val="single" w:sz="4" w:space="0" w:color="auto"/>
              <w:right w:val="single" w:sz="6" w:space="0" w:color="auto"/>
            </w:tcBorders>
            <w:vAlign w:val="center"/>
            <w:hideMark/>
          </w:tcPr>
          <w:p w14:paraId="523E5BCD"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机织物</w:t>
            </w:r>
          </w:p>
        </w:tc>
        <w:tc>
          <w:tcPr>
            <w:tcW w:w="5021" w:type="dxa"/>
            <w:gridSpan w:val="3"/>
            <w:tcBorders>
              <w:top w:val="single" w:sz="6" w:space="0" w:color="auto"/>
              <w:left w:val="single" w:sz="6" w:space="0" w:color="auto"/>
              <w:bottom w:val="single" w:sz="6" w:space="0" w:color="auto"/>
              <w:right w:val="single" w:sz="4" w:space="0" w:color="auto"/>
            </w:tcBorders>
            <w:vAlign w:val="center"/>
            <w:hideMark/>
          </w:tcPr>
          <w:p w14:paraId="3D549B05"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≥400</w:t>
            </w:r>
          </w:p>
        </w:tc>
      </w:tr>
      <w:tr w:rsidR="00BF1B3F" w:rsidRPr="00BF1B3F" w14:paraId="6C4481D0" w14:textId="77777777" w:rsidTr="007710B9">
        <w:trPr>
          <w:trHeight w:val="397"/>
          <w:jc w:val="center"/>
        </w:trPr>
        <w:tc>
          <w:tcPr>
            <w:tcW w:w="2032" w:type="dxa"/>
            <w:vMerge/>
            <w:tcBorders>
              <w:top w:val="single" w:sz="6" w:space="0" w:color="auto"/>
              <w:left w:val="single" w:sz="4" w:space="0" w:color="auto"/>
              <w:bottom w:val="single" w:sz="4" w:space="0" w:color="auto"/>
              <w:right w:val="single" w:sz="4" w:space="0" w:color="auto"/>
            </w:tcBorders>
            <w:vAlign w:val="center"/>
            <w:hideMark/>
          </w:tcPr>
          <w:p w14:paraId="33F485DF" w14:textId="77777777" w:rsidR="00BF1B3F" w:rsidRPr="00BF1B3F" w:rsidRDefault="00BF1B3F" w:rsidP="00BF1B3F">
            <w:pPr>
              <w:widowControl/>
              <w:jc w:val="left"/>
              <w:rPr>
                <w:rFonts w:ascii="SimSun" w:hAnsi="SimSun"/>
                <w:sz w:val="18"/>
                <w:szCs w:val="18"/>
              </w:rPr>
            </w:pPr>
          </w:p>
        </w:tc>
        <w:tc>
          <w:tcPr>
            <w:tcW w:w="1828" w:type="dxa"/>
            <w:tcBorders>
              <w:top w:val="single" w:sz="4" w:space="0" w:color="auto"/>
              <w:left w:val="single" w:sz="4" w:space="0" w:color="auto"/>
              <w:bottom w:val="single" w:sz="4" w:space="0" w:color="auto"/>
              <w:right w:val="single" w:sz="6" w:space="0" w:color="auto"/>
            </w:tcBorders>
            <w:vAlign w:val="center"/>
            <w:hideMark/>
          </w:tcPr>
          <w:p w14:paraId="46C09135"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皮革</w:t>
            </w:r>
          </w:p>
        </w:tc>
        <w:tc>
          <w:tcPr>
            <w:tcW w:w="5021" w:type="dxa"/>
            <w:gridSpan w:val="3"/>
            <w:tcBorders>
              <w:top w:val="single" w:sz="6" w:space="0" w:color="auto"/>
              <w:left w:val="single" w:sz="6" w:space="0" w:color="auto"/>
              <w:bottom w:val="single" w:sz="6" w:space="0" w:color="auto"/>
              <w:right w:val="single" w:sz="4" w:space="0" w:color="auto"/>
            </w:tcBorders>
            <w:vAlign w:val="center"/>
            <w:hideMark/>
          </w:tcPr>
          <w:p w14:paraId="648F65E2"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≥80</w:t>
            </w:r>
          </w:p>
        </w:tc>
      </w:tr>
      <w:tr w:rsidR="00BF1B3F" w:rsidRPr="00BF1B3F" w14:paraId="45C77D89" w14:textId="77777777" w:rsidTr="007710B9">
        <w:trPr>
          <w:trHeight w:val="397"/>
          <w:jc w:val="center"/>
        </w:trPr>
        <w:tc>
          <w:tcPr>
            <w:tcW w:w="2032" w:type="dxa"/>
            <w:vMerge w:val="restart"/>
            <w:tcBorders>
              <w:top w:val="single" w:sz="4" w:space="0" w:color="auto"/>
              <w:left w:val="single" w:sz="4" w:space="0" w:color="auto"/>
              <w:bottom w:val="single" w:sz="4" w:space="0" w:color="auto"/>
              <w:right w:val="single" w:sz="4" w:space="0" w:color="auto"/>
            </w:tcBorders>
            <w:vAlign w:val="center"/>
            <w:hideMark/>
          </w:tcPr>
          <w:p w14:paraId="1B350C4A"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撕破强力/N（经、纬）</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D2532F2" w14:textId="77777777" w:rsidR="00BF1B3F" w:rsidRPr="00BF1B3F" w:rsidRDefault="00BF1B3F" w:rsidP="00BF1B3F">
            <w:pPr>
              <w:spacing w:line="240" w:lineRule="exact"/>
              <w:ind w:rightChars="-64" w:right="-134"/>
              <w:jc w:val="center"/>
              <w:rPr>
                <w:rFonts w:ascii="SimSun" w:hAnsi="SimSun"/>
                <w:sz w:val="18"/>
                <w:szCs w:val="18"/>
              </w:rPr>
            </w:pPr>
            <w:r w:rsidRPr="00BF1B3F">
              <w:rPr>
                <w:rFonts w:ascii="SimSun" w:hAnsi="SimSun" w:hint="eastAsia"/>
                <w:sz w:val="18"/>
                <w:szCs w:val="18"/>
              </w:rPr>
              <w:t>机织物</w:t>
            </w:r>
          </w:p>
        </w:tc>
        <w:tc>
          <w:tcPr>
            <w:tcW w:w="2303" w:type="dxa"/>
            <w:gridSpan w:val="2"/>
            <w:tcBorders>
              <w:top w:val="single" w:sz="6" w:space="0" w:color="auto"/>
              <w:left w:val="single" w:sz="4" w:space="0" w:color="auto"/>
              <w:bottom w:val="single" w:sz="6" w:space="0" w:color="auto"/>
              <w:right w:val="single" w:sz="4" w:space="0" w:color="auto"/>
            </w:tcBorders>
            <w:vAlign w:val="center"/>
            <w:hideMark/>
          </w:tcPr>
          <w:p w14:paraId="7720535D" w14:textId="77777777" w:rsidR="00BF1B3F" w:rsidRPr="009D1BC2" w:rsidRDefault="00BF1B3F" w:rsidP="00BF1B3F">
            <w:pPr>
              <w:spacing w:line="240" w:lineRule="exact"/>
              <w:ind w:rightChars="-64" w:right="-134"/>
              <w:jc w:val="center"/>
              <w:rPr>
                <w:rFonts w:ascii="SimSun" w:hAnsi="SimSun"/>
                <w:sz w:val="18"/>
                <w:szCs w:val="18"/>
                <w:vertAlign w:val="superscript"/>
              </w:rPr>
            </w:pPr>
            <w:r w:rsidRPr="009D1BC2">
              <w:rPr>
                <w:rFonts w:ascii="SimSun" w:hAnsi="SimSun" w:hint="eastAsia"/>
                <w:sz w:val="18"/>
                <w:szCs w:val="18"/>
              </w:rPr>
              <w:t>≥35</w:t>
            </w:r>
          </w:p>
        </w:tc>
        <w:tc>
          <w:tcPr>
            <w:tcW w:w="2718" w:type="dxa"/>
            <w:tcBorders>
              <w:top w:val="single" w:sz="6" w:space="0" w:color="auto"/>
              <w:left w:val="single" w:sz="4" w:space="0" w:color="auto"/>
              <w:bottom w:val="single" w:sz="6" w:space="0" w:color="auto"/>
              <w:right w:val="single" w:sz="4" w:space="0" w:color="auto"/>
            </w:tcBorders>
            <w:vAlign w:val="center"/>
            <w:hideMark/>
          </w:tcPr>
          <w:p w14:paraId="2E2B14BE" w14:textId="77777777" w:rsidR="00BF1B3F" w:rsidRPr="009D1BC2" w:rsidRDefault="00BF1B3F" w:rsidP="00BF1B3F">
            <w:pPr>
              <w:spacing w:line="240" w:lineRule="exact"/>
              <w:ind w:leftChars="-52" w:left="-109" w:rightChars="-64" w:right="-134"/>
              <w:jc w:val="center"/>
              <w:rPr>
                <w:rFonts w:ascii="SimSun" w:hAnsi="SimSun"/>
                <w:sz w:val="18"/>
                <w:szCs w:val="18"/>
              </w:rPr>
            </w:pPr>
            <w:r w:rsidRPr="009D1BC2">
              <w:rPr>
                <w:rFonts w:ascii="SimSun" w:hAnsi="SimSun" w:hint="eastAsia"/>
                <w:sz w:val="18"/>
                <w:szCs w:val="18"/>
              </w:rPr>
              <w:t>≥25</w:t>
            </w:r>
          </w:p>
        </w:tc>
      </w:tr>
      <w:tr w:rsidR="00BF1B3F" w:rsidRPr="00BF1B3F" w14:paraId="1A1E954E" w14:textId="77777777" w:rsidTr="007710B9">
        <w:trPr>
          <w:trHeight w:val="397"/>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14:paraId="1127D9AC" w14:textId="77777777" w:rsidR="00BF1B3F" w:rsidRPr="00BF1B3F" w:rsidRDefault="00BF1B3F" w:rsidP="00BF1B3F">
            <w:pPr>
              <w:widowControl/>
              <w:jc w:val="left"/>
              <w:rPr>
                <w:rFonts w:ascii="SimSun" w:hAnsi="SimSun"/>
                <w:sz w:val="18"/>
                <w:szCs w:val="18"/>
              </w:rPr>
            </w:pPr>
          </w:p>
        </w:tc>
        <w:tc>
          <w:tcPr>
            <w:tcW w:w="1828" w:type="dxa"/>
            <w:tcBorders>
              <w:top w:val="single" w:sz="4" w:space="0" w:color="auto"/>
              <w:left w:val="single" w:sz="4" w:space="0" w:color="auto"/>
              <w:bottom w:val="single" w:sz="4" w:space="0" w:color="auto"/>
              <w:right w:val="single" w:sz="4" w:space="0" w:color="auto"/>
            </w:tcBorders>
            <w:vAlign w:val="center"/>
            <w:hideMark/>
          </w:tcPr>
          <w:p w14:paraId="40D65A59"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皮革</w:t>
            </w:r>
          </w:p>
        </w:tc>
        <w:tc>
          <w:tcPr>
            <w:tcW w:w="2303" w:type="dxa"/>
            <w:gridSpan w:val="2"/>
            <w:tcBorders>
              <w:top w:val="single" w:sz="6" w:space="0" w:color="auto"/>
              <w:left w:val="single" w:sz="4" w:space="0" w:color="auto"/>
              <w:bottom w:val="single" w:sz="4" w:space="0" w:color="auto"/>
              <w:right w:val="single" w:sz="4" w:space="0" w:color="auto"/>
            </w:tcBorders>
            <w:vAlign w:val="center"/>
            <w:hideMark/>
          </w:tcPr>
          <w:p w14:paraId="7A54F161" w14:textId="77777777" w:rsidR="00BF1B3F" w:rsidRPr="009D1BC2" w:rsidRDefault="00BF1B3F" w:rsidP="00BF1B3F">
            <w:pPr>
              <w:spacing w:line="240" w:lineRule="exact"/>
              <w:ind w:rightChars="-64" w:right="-134"/>
              <w:jc w:val="center"/>
              <w:rPr>
                <w:rFonts w:ascii="SimSun" w:hAnsi="SimSun"/>
                <w:sz w:val="18"/>
                <w:szCs w:val="18"/>
              </w:rPr>
            </w:pPr>
            <w:r w:rsidRPr="009D1BC2">
              <w:rPr>
                <w:rFonts w:ascii="SimSun" w:hAnsi="SimSun" w:hint="eastAsia"/>
                <w:sz w:val="18"/>
                <w:szCs w:val="18"/>
              </w:rPr>
              <w:t>≥20</w:t>
            </w:r>
          </w:p>
        </w:tc>
        <w:tc>
          <w:tcPr>
            <w:tcW w:w="2718" w:type="dxa"/>
            <w:tcBorders>
              <w:top w:val="single" w:sz="6" w:space="0" w:color="auto"/>
              <w:left w:val="single" w:sz="4" w:space="0" w:color="auto"/>
              <w:bottom w:val="single" w:sz="4" w:space="0" w:color="auto"/>
              <w:right w:val="single" w:sz="4" w:space="0" w:color="auto"/>
            </w:tcBorders>
            <w:vAlign w:val="center"/>
            <w:hideMark/>
          </w:tcPr>
          <w:p w14:paraId="27BD0968" w14:textId="77777777" w:rsidR="00BF1B3F" w:rsidRPr="009D1BC2" w:rsidRDefault="00BF1B3F" w:rsidP="00BF1B3F">
            <w:pPr>
              <w:spacing w:line="240" w:lineRule="exact"/>
              <w:ind w:leftChars="-52" w:left="-109" w:rightChars="-64" w:right="-134"/>
              <w:jc w:val="center"/>
              <w:rPr>
                <w:rFonts w:ascii="SimSun" w:hAnsi="SimSun"/>
                <w:sz w:val="18"/>
                <w:szCs w:val="18"/>
              </w:rPr>
            </w:pPr>
            <w:r w:rsidRPr="009D1BC2">
              <w:rPr>
                <w:rFonts w:ascii="SimSun" w:hAnsi="SimSun" w:hint="eastAsia"/>
                <w:sz w:val="18"/>
                <w:szCs w:val="18"/>
              </w:rPr>
              <w:t>≥15</w:t>
            </w:r>
          </w:p>
        </w:tc>
      </w:tr>
    </w:tbl>
    <w:p w14:paraId="62810D0D" w14:textId="77777777" w:rsidR="007B094D" w:rsidRPr="00BF1B3F" w:rsidRDefault="007B094D" w:rsidP="007B094D">
      <w:pPr>
        <w:widowControl/>
        <w:tabs>
          <w:tab w:val="left" w:pos="420"/>
        </w:tabs>
        <w:spacing w:beforeLines="50" w:before="156" w:afterLines="50" w:after="156"/>
        <w:jc w:val="center"/>
        <w:rPr>
          <w:rFonts w:ascii="SimSun" w:hAnsi="SimSun"/>
          <w:kern w:val="0"/>
          <w:szCs w:val="20"/>
        </w:rPr>
      </w:pPr>
      <w:r w:rsidRPr="00BF1B3F">
        <w:rPr>
          <w:rFonts w:ascii="SimHei" w:eastAsia="SimHei" w:hint="eastAsia"/>
          <w:kern w:val="0"/>
          <w:szCs w:val="20"/>
        </w:rPr>
        <w:t>表1 面料的性能要求</w:t>
      </w:r>
      <w:r w:rsidRPr="00BF1B3F">
        <w:rPr>
          <w:rFonts w:ascii="SimSun" w:hAnsi="SimSun" w:hint="eastAsia"/>
          <w:kern w:val="0"/>
          <w:szCs w:val="20"/>
        </w:rPr>
        <w:t>（续）</w:t>
      </w:r>
    </w:p>
    <w:tbl>
      <w:tblPr>
        <w:tblW w:w="0" w:type="auto"/>
        <w:jc w:val="center"/>
        <w:tblLayout w:type="fixed"/>
        <w:tblLook w:val="04A0" w:firstRow="1" w:lastRow="0" w:firstColumn="1" w:lastColumn="0" w:noHBand="0" w:noVBand="1"/>
      </w:tblPr>
      <w:tblGrid>
        <w:gridCol w:w="1891"/>
        <w:gridCol w:w="141"/>
        <w:gridCol w:w="1939"/>
        <w:gridCol w:w="2551"/>
        <w:gridCol w:w="2364"/>
      </w:tblGrid>
      <w:tr w:rsidR="007B094D" w:rsidRPr="00BF1B3F" w14:paraId="4287FD2F" w14:textId="77777777" w:rsidTr="006648AA">
        <w:trPr>
          <w:trHeight w:val="340"/>
          <w:jc w:val="center"/>
        </w:trPr>
        <w:tc>
          <w:tcPr>
            <w:tcW w:w="3966" w:type="dxa"/>
            <w:gridSpan w:val="3"/>
            <w:vMerge w:val="restart"/>
            <w:tcBorders>
              <w:top w:val="single" w:sz="4" w:space="0" w:color="auto"/>
              <w:left w:val="single" w:sz="4" w:space="0" w:color="auto"/>
              <w:bottom w:val="single" w:sz="6" w:space="0" w:color="auto"/>
              <w:right w:val="single" w:sz="6" w:space="0" w:color="auto"/>
            </w:tcBorders>
            <w:vAlign w:val="center"/>
            <w:hideMark/>
          </w:tcPr>
          <w:p w14:paraId="0BDE9E11" w14:textId="77777777" w:rsidR="007B094D" w:rsidRPr="00BF1B3F" w:rsidRDefault="007B094D" w:rsidP="006648AA">
            <w:pPr>
              <w:widowControl/>
              <w:tabs>
                <w:tab w:val="center" w:pos="4201"/>
                <w:tab w:val="right" w:leader="dot" w:pos="9298"/>
              </w:tabs>
              <w:autoSpaceDE w:val="0"/>
              <w:autoSpaceDN w:val="0"/>
              <w:ind w:firstLineChars="200" w:firstLine="420"/>
              <w:jc w:val="center"/>
              <w:rPr>
                <w:rFonts w:ascii="SimSun"/>
                <w:kern w:val="0"/>
                <w:szCs w:val="20"/>
              </w:rPr>
            </w:pPr>
            <w:r w:rsidRPr="00BF1B3F">
              <w:rPr>
                <w:rFonts w:ascii="SimSun" w:hAnsi="SimSun" w:hint="eastAsia"/>
                <w:kern w:val="0"/>
                <w:szCs w:val="20"/>
              </w:rPr>
              <w:t>性能参数</w:t>
            </w:r>
          </w:p>
        </w:tc>
        <w:tc>
          <w:tcPr>
            <w:tcW w:w="4915" w:type="dxa"/>
            <w:gridSpan w:val="2"/>
            <w:tcBorders>
              <w:top w:val="single" w:sz="4" w:space="0" w:color="auto"/>
              <w:left w:val="single" w:sz="6" w:space="0" w:color="auto"/>
              <w:bottom w:val="single" w:sz="6" w:space="0" w:color="auto"/>
              <w:right w:val="single" w:sz="4" w:space="0" w:color="auto"/>
            </w:tcBorders>
            <w:vAlign w:val="center"/>
            <w:hideMark/>
          </w:tcPr>
          <w:p w14:paraId="7662ACB1" w14:textId="77777777" w:rsidR="007B094D" w:rsidRPr="00BF1B3F" w:rsidRDefault="007B094D" w:rsidP="006648AA">
            <w:pPr>
              <w:widowControl/>
              <w:tabs>
                <w:tab w:val="center" w:pos="4201"/>
                <w:tab w:val="right" w:leader="dot" w:pos="9298"/>
              </w:tabs>
              <w:autoSpaceDE w:val="0"/>
              <w:autoSpaceDN w:val="0"/>
              <w:ind w:firstLineChars="200" w:firstLine="420"/>
              <w:jc w:val="center"/>
              <w:rPr>
                <w:rFonts w:ascii="SimSun" w:hAnsi="SimSun"/>
                <w:kern w:val="0"/>
                <w:szCs w:val="20"/>
              </w:rPr>
            </w:pPr>
            <w:r w:rsidRPr="00BF1B3F">
              <w:rPr>
                <w:rFonts w:ascii="SimSun" w:hAnsi="SimSun" w:hint="eastAsia"/>
                <w:kern w:val="0"/>
                <w:szCs w:val="20"/>
              </w:rPr>
              <w:t>焊接服防护等级</w:t>
            </w:r>
          </w:p>
        </w:tc>
      </w:tr>
      <w:tr w:rsidR="007B094D" w:rsidRPr="00BF1B3F" w14:paraId="7C6A458E" w14:textId="77777777" w:rsidTr="007B094D">
        <w:trPr>
          <w:trHeight w:val="340"/>
          <w:jc w:val="center"/>
        </w:trPr>
        <w:tc>
          <w:tcPr>
            <w:tcW w:w="3966" w:type="dxa"/>
            <w:gridSpan w:val="3"/>
            <w:vMerge/>
            <w:tcBorders>
              <w:top w:val="single" w:sz="4" w:space="0" w:color="auto"/>
              <w:left w:val="single" w:sz="4" w:space="0" w:color="auto"/>
              <w:bottom w:val="single" w:sz="6" w:space="0" w:color="auto"/>
              <w:right w:val="single" w:sz="6" w:space="0" w:color="auto"/>
            </w:tcBorders>
            <w:vAlign w:val="center"/>
            <w:hideMark/>
          </w:tcPr>
          <w:p w14:paraId="7608C9B7" w14:textId="77777777" w:rsidR="007B094D" w:rsidRPr="00BF1B3F" w:rsidRDefault="007B094D" w:rsidP="006648AA">
            <w:pPr>
              <w:widowControl/>
              <w:jc w:val="left"/>
              <w:rPr>
                <w:rFonts w:ascii="SimSun"/>
                <w:kern w:val="0"/>
                <w:szCs w:val="20"/>
              </w:rPr>
            </w:pPr>
          </w:p>
        </w:tc>
        <w:tc>
          <w:tcPr>
            <w:tcW w:w="2551" w:type="dxa"/>
            <w:tcBorders>
              <w:top w:val="single" w:sz="6" w:space="0" w:color="auto"/>
              <w:left w:val="single" w:sz="6" w:space="0" w:color="auto"/>
              <w:bottom w:val="single" w:sz="4" w:space="0" w:color="auto"/>
              <w:right w:val="single" w:sz="6" w:space="0" w:color="auto"/>
            </w:tcBorders>
            <w:vAlign w:val="center"/>
            <w:hideMark/>
          </w:tcPr>
          <w:p w14:paraId="4A2F62EC" w14:textId="77777777" w:rsidR="007B094D" w:rsidRPr="00BF1B3F" w:rsidRDefault="007B094D" w:rsidP="006648AA">
            <w:pPr>
              <w:widowControl/>
              <w:tabs>
                <w:tab w:val="center" w:pos="4201"/>
                <w:tab w:val="right" w:leader="dot" w:pos="9298"/>
              </w:tabs>
              <w:autoSpaceDE w:val="0"/>
              <w:autoSpaceDN w:val="0"/>
              <w:jc w:val="center"/>
              <w:rPr>
                <w:rFonts w:ascii="SimSun" w:hAnsi="SimSun"/>
                <w:kern w:val="0"/>
                <w:szCs w:val="20"/>
              </w:rPr>
            </w:pPr>
            <w:r w:rsidRPr="00BF1B3F">
              <w:rPr>
                <w:rFonts w:ascii="SimSun" w:hAnsi="SimSun" w:hint="eastAsia"/>
                <w:kern w:val="0"/>
                <w:szCs w:val="20"/>
              </w:rPr>
              <w:t>A</w:t>
            </w:r>
          </w:p>
        </w:tc>
        <w:tc>
          <w:tcPr>
            <w:tcW w:w="2364" w:type="dxa"/>
            <w:tcBorders>
              <w:top w:val="single" w:sz="6" w:space="0" w:color="auto"/>
              <w:left w:val="single" w:sz="6" w:space="0" w:color="auto"/>
              <w:bottom w:val="single" w:sz="4" w:space="0" w:color="auto"/>
              <w:right w:val="single" w:sz="4" w:space="0" w:color="auto"/>
            </w:tcBorders>
            <w:vAlign w:val="center"/>
            <w:hideMark/>
          </w:tcPr>
          <w:p w14:paraId="16F2D1E0" w14:textId="77777777" w:rsidR="007B094D" w:rsidRPr="00BF1B3F" w:rsidRDefault="007B094D" w:rsidP="006648AA">
            <w:pPr>
              <w:widowControl/>
              <w:tabs>
                <w:tab w:val="center" w:pos="4201"/>
                <w:tab w:val="right" w:leader="dot" w:pos="9298"/>
              </w:tabs>
              <w:autoSpaceDE w:val="0"/>
              <w:autoSpaceDN w:val="0"/>
              <w:jc w:val="center"/>
              <w:rPr>
                <w:rFonts w:ascii="SimSun" w:hAnsi="SimSun"/>
                <w:kern w:val="0"/>
                <w:szCs w:val="20"/>
              </w:rPr>
            </w:pPr>
            <w:r w:rsidRPr="00BF1B3F">
              <w:rPr>
                <w:rFonts w:ascii="SimSun" w:hAnsi="SimSun" w:hint="eastAsia"/>
                <w:kern w:val="0"/>
                <w:szCs w:val="20"/>
              </w:rPr>
              <w:t>B</w:t>
            </w:r>
          </w:p>
        </w:tc>
      </w:tr>
      <w:tr w:rsidR="00BF1B3F" w:rsidRPr="00BF1B3F" w14:paraId="0486B151" w14:textId="77777777" w:rsidTr="007B094D">
        <w:trPr>
          <w:trHeight w:val="340"/>
          <w:jc w:val="center"/>
        </w:trPr>
        <w:tc>
          <w:tcPr>
            <w:tcW w:w="2032" w:type="dxa"/>
            <w:gridSpan w:val="2"/>
            <w:vMerge w:val="restart"/>
            <w:tcBorders>
              <w:top w:val="single" w:sz="6" w:space="0" w:color="auto"/>
              <w:left w:val="single" w:sz="4" w:space="0" w:color="auto"/>
              <w:bottom w:val="single" w:sz="4" w:space="0" w:color="auto"/>
              <w:right w:val="single" w:sz="6" w:space="0" w:color="auto"/>
            </w:tcBorders>
            <w:vAlign w:val="center"/>
            <w:hideMark/>
          </w:tcPr>
          <w:p w14:paraId="22527F7E"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阻燃性能</w:t>
            </w:r>
          </w:p>
          <w:p w14:paraId="51F1DA6A"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（洗前、洗后）</w:t>
            </w:r>
          </w:p>
        </w:tc>
        <w:tc>
          <w:tcPr>
            <w:tcW w:w="1939" w:type="dxa"/>
            <w:tcBorders>
              <w:top w:val="single" w:sz="4" w:space="0" w:color="auto"/>
              <w:left w:val="single" w:sz="6" w:space="0" w:color="auto"/>
              <w:bottom w:val="single" w:sz="6" w:space="0" w:color="auto"/>
              <w:right w:val="single" w:sz="6" w:space="0" w:color="auto"/>
            </w:tcBorders>
            <w:vAlign w:val="center"/>
            <w:hideMark/>
          </w:tcPr>
          <w:p w14:paraId="465505F3"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燃烧特征</w:t>
            </w:r>
          </w:p>
        </w:tc>
        <w:tc>
          <w:tcPr>
            <w:tcW w:w="4910" w:type="dxa"/>
            <w:gridSpan w:val="2"/>
            <w:tcBorders>
              <w:top w:val="single" w:sz="6" w:space="0" w:color="auto"/>
              <w:left w:val="single" w:sz="6" w:space="0" w:color="auto"/>
              <w:bottom w:val="single" w:sz="6" w:space="0" w:color="auto"/>
              <w:right w:val="single" w:sz="4" w:space="0" w:color="auto"/>
            </w:tcBorders>
            <w:vAlign w:val="center"/>
            <w:hideMark/>
          </w:tcPr>
          <w:p w14:paraId="46D21544"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燃烧不能蔓延至试样的顶部或两侧边缘</w:t>
            </w:r>
          </w:p>
        </w:tc>
      </w:tr>
      <w:tr w:rsidR="00BF1B3F" w:rsidRPr="00BF1B3F" w14:paraId="3E8C0F97" w14:textId="77777777" w:rsidTr="007B094D">
        <w:trPr>
          <w:trHeight w:val="340"/>
          <w:jc w:val="center"/>
        </w:trPr>
        <w:tc>
          <w:tcPr>
            <w:tcW w:w="2032" w:type="dxa"/>
            <w:gridSpan w:val="2"/>
            <w:vMerge/>
            <w:tcBorders>
              <w:top w:val="single" w:sz="6" w:space="0" w:color="auto"/>
              <w:left w:val="single" w:sz="4" w:space="0" w:color="auto"/>
              <w:bottom w:val="single" w:sz="4" w:space="0" w:color="auto"/>
              <w:right w:val="single" w:sz="6" w:space="0" w:color="auto"/>
            </w:tcBorders>
            <w:vAlign w:val="center"/>
            <w:hideMark/>
          </w:tcPr>
          <w:p w14:paraId="3E4D1B36" w14:textId="77777777" w:rsidR="00BF1B3F" w:rsidRPr="00BF1B3F" w:rsidRDefault="00BF1B3F" w:rsidP="00BF1B3F">
            <w:pPr>
              <w:widowControl/>
              <w:jc w:val="left"/>
              <w:rPr>
                <w:rFonts w:ascii="SimSun" w:hAnsi="SimSun"/>
                <w:sz w:val="18"/>
                <w:szCs w:val="18"/>
              </w:rPr>
            </w:pPr>
          </w:p>
        </w:tc>
        <w:tc>
          <w:tcPr>
            <w:tcW w:w="1939" w:type="dxa"/>
            <w:tcBorders>
              <w:top w:val="single" w:sz="6" w:space="0" w:color="auto"/>
              <w:left w:val="single" w:sz="6" w:space="0" w:color="auto"/>
              <w:bottom w:val="single" w:sz="6" w:space="0" w:color="auto"/>
              <w:right w:val="single" w:sz="6" w:space="0" w:color="auto"/>
            </w:tcBorders>
            <w:vAlign w:val="center"/>
            <w:hideMark/>
          </w:tcPr>
          <w:p w14:paraId="2F19B598"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续燃时间/s</w:t>
            </w:r>
          </w:p>
        </w:tc>
        <w:tc>
          <w:tcPr>
            <w:tcW w:w="4910" w:type="dxa"/>
            <w:gridSpan w:val="2"/>
            <w:tcBorders>
              <w:top w:val="single" w:sz="6" w:space="0" w:color="auto"/>
              <w:left w:val="single" w:sz="6" w:space="0" w:color="auto"/>
              <w:bottom w:val="single" w:sz="6" w:space="0" w:color="auto"/>
              <w:right w:val="single" w:sz="4" w:space="0" w:color="auto"/>
            </w:tcBorders>
            <w:vAlign w:val="center"/>
            <w:hideMark/>
          </w:tcPr>
          <w:p w14:paraId="08584CEF"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≤2</w:t>
            </w:r>
          </w:p>
        </w:tc>
      </w:tr>
      <w:tr w:rsidR="00BF1B3F" w:rsidRPr="00BF1B3F" w14:paraId="33BE0D5A" w14:textId="77777777" w:rsidTr="007B094D">
        <w:trPr>
          <w:trHeight w:val="340"/>
          <w:jc w:val="center"/>
        </w:trPr>
        <w:tc>
          <w:tcPr>
            <w:tcW w:w="2032" w:type="dxa"/>
            <w:gridSpan w:val="2"/>
            <w:vMerge/>
            <w:tcBorders>
              <w:top w:val="single" w:sz="6" w:space="0" w:color="auto"/>
              <w:left w:val="single" w:sz="4" w:space="0" w:color="auto"/>
              <w:bottom w:val="single" w:sz="4" w:space="0" w:color="auto"/>
              <w:right w:val="single" w:sz="6" w:space="0" w:color="auto"/>
            </w:tcBorders>
            <w:vAlign w:val="center"/>
            <w:hideMark/>
          </w:tcPr>
          <w:p w14:paraId="1E3EF87D" w14:textId="77777777" w:rsidR="00BF1B3F" w:rsidRPr="00BF1B3F" w:rsidRDefault="00BF1B3F" w:rsidP="00BF1B3F">
            <w:pPr>
              <w:widowControl/>
              <w:jc w:val="left"/>
              <w:rPr>
                <w:rFonts w:ascii="SimSun" w:hAnsi="SimSun"/>
                <w:sz w:val="18"/>
                <w:szCs w:val="18"/>
              </w:rPr>
            </w:pPr>
          </w:p>
        </w:tc>
        <w:tc>
          <w:tcPr>
            <w:tcW w:w="1939" w:type="dxa"/>
            <w:tcBorders>
              <w:top w:val="single" w:sz="6" w:space="0" w:color="auto"/>
              <w:left w:val="single" w:sz="6" w:space="0" w:color="auto"/>
              <w:bottom w:val="single" w:sz="6" w:space="0" w:color="auto"/>
              <w:right w:val="single" w:sz="6" w:space="0" w:color="auto"/>
            </w:tcBorders>
            <w:vAlign w:val="center"/>
            <w:hideMark/>
          </w:tcPr>
          <w:p w14:paraId="70CF84B6"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阴燃时间/s</w:t>
            </w:r>
          </w:p>
        </w:tc>
        <w:tc>
          <w:tcPr>
            <w:tcW w:w="4910" w:type="dxa"/>
            <w:gridSpan w:val="2"/>
            <w:tcBorders>
              <w:top w:val="single" w:sz="6" w:space="0" w:color="auto"/>
              <w:left w:val="single" w:sz="6" w:space="0" w:color="auto"/>
              <w:bottom w:val="single" w:sz="6" w:space="0" w:color="auto"/>
              <w:right w:val="single" w:sz="4" w:space="0" w:color="auto"/>
            </w:tcBorders>
            <w:vAlign w:val="center"/>
            <w:hideMark/>
          </w:tcPr>
          <w:p w14:paraId="642327E3"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≤2</w:t>
            </w:r>
          </w:p>
        </w:tc>
      </w:tr>
      <w:tr w:rsidR="00BF1B3F" w:rsidRPr="00BF1B3F" w14:paraId="5AE5B774" w14:textId="77777777" w:rsidTr="007B094D">
        <w:trPr>
          <w:trHeight w:val="340"/>
          <w:jc w:val="center"/>
        </w:trPr>
        <w:tc>
          <w:tcPr>
            <w:tcW w:w="2032" w:type="dxa"/>
            <w:gridSpan w:val="2"/>
            <w:vMerge/>
            <w:tcBorders>
              <w:top w:val="single" w:sz="6" w:space="0" w:color="auto"/>
              <w:left w:val="single" w:sz="4" w:space="0" w:color="auto"/>
              <w:bottom w:val="single" w:sz="4" w:space="0" w:color="auto"/>
              <w:right w:val="single" w:sz="6" w:space="0" w:color="auto"/>
            </w:tcBorders>
            <w:vAlign w:val="center"/>
            <w:hideMark/>
          </w:tcPr>
          <w:p w14:paraId="1D130007" w14:textId="77777777" w:rsidR="00BF1B3F" w:rsidRPr="00BF1B3F" w:rsidRDefault="00BF1B3F" w:rsidP="00BF1B3F">
            <w:pPr>
              <w:widowControl/>
              <w:jc w:val="left"/>
              <w:rPr>
                <w:rFonts w:ascii="SimSun" w:hAnsi="SimSun"/>
                <w:sz w:val="18"/>
                <w:szCs w:val="18"/>
              </w:rPr>
            </w:pPr>
          </w:p>
        </w:tc>
        <w:tc>
          <w:tcPr>
            <w:tcW w:w="1939" w:type="dxa"/>
            <w:tcBorders>
              <w:top w:val="single" w:sz="6" w:space="0" w:color="auto"/>
              <w:left w:val="single" w:sz="6" w:space="0" w:color="auto"/>
              <w:bottom w:val="single" w:sz="6" w:space="0" w:color="auto"/>
              <w:right w:val="single" w:sz="6" w:space="0" w:color="auto"/>
            </w:tcBorders>
            <w:vAlign w:val="center"/>
            <w:hideMark/>
          </w:tcPr>
          <w:p w14:paraId="7CF4C735"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破洞尺寸/mm</w:t>
            </w:r>
          </w:p>
        </w:tc>
        <w:tc>
          <w:tcPr>
            <w:tcW w:w="4910" w:type="dxa"/>
            <w:gridSpan w:val="2"/>
            <w:tcBorders>
              <w:top w:val="single" w:sz="6" w:space="0" w:color="auto"/>
              <w:left w:val="single" w:sz="6" w:space="0" w:color="auto"/>
              <w:bottom w:val="single" w:sz="6" w:space="0" w:color="auto"/>
              <w:right w:val="single" w:sz="4" w:space="0" w:color="auto"/>
            </w:tcBorders>
            <w:vAlign w:val="center"/>
            <w:hideMark/>
          </w:tcPr>
          <w:p w14:paraId="558B4512"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≤5</w:t>
            </w:r>
          </w:p>
        </w:tc>
      </w:tr>
      <w:tr w:rsidR="00BF1B3F" w:rsidRPr="00BF1B3F" w14:paraId="2F60964D" w14:textId="77777777" w:rsidTr="007B094D">
        <w:trPr>
          <w:trHeight w:val="340"/>
          <w:jc w:val="center"/>
        </w:trPr>
        <w:tc>
          <w:tcPr>
            <w:tcW w:w="2032" w:type="dxa"/>
            <w:gridSpan w:val="2"/>
            <w:vMerge/>
            <w:tcBorders>
              <w:top w:val="single" w:sz="6" w:space="0" w:color="auto"/>
              <w:left w:val="single" w:sz="4" w:space="0" w:color="auto"/>
              <w:bottom w:val="single" w:sz="4" w:space="0" w:color="auto"/>
              <w:right w:val="single" w:sz="6" w:space="0" w:color="auto"/>
            </w:tcBorders>
            <w:vAlign w:val="center"/>
            <w:hideMark/>
          </w:tcPr>
          <w:p w14:paraId="39BBB6E8" w14:textId="77777777" w:rsidR="00BF1B3F" w:rsidRPr="00BF1B3F" w:rsidRDefault="00BF1B3F" w:rsidP="00BF1B3F">
            <w:pPr>
              <w:widowControl/>
              <w:jc w:val="left"/>
              <w:rPr>
                <w:rFonts w:ascii="SimSun" w:hAnsi="SimSun"/>
                <w:sz w:val="18"/>
                <w:szCs w:val="18"/>
              </w:rPr>
            </w:pPr>
          </w:p>
        </w:tc>
        <w:tc>
          <w:tcPr>
            <w:tcW w:w="1939" w:type="dxa"/>
            <w:tcBorders>
              <w:top w:val="single" w:sz="6" w:space="0" w:color="auto"/>
              <w:left w:val="single" w:sz="6" w:space="0" w:color="auto"/>
              <w:bottom w:val="single" w:sz="6" w:space="0" w:color="auto"/>
              <w:right w:val="single" w:sz="6" w:space="0" w:color="auto"/>
            </w:tcBorders>
            <w:vAlign w:val="center"/>
            <w:hideMark/>
          </w:tcPr>
          <w:p w14:paraId="7164ACFB"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熔融、滴落</w:t>
            </w:r>
          </w:p>
        </w:tc>
        <w:tc>
          <w:tcPr>
            <w:tcW w:w="4910" w:type="dxa"/>
            <w:gridSpan w:val="2"/>
            <w:tcBorders>
              <w:top w:val="single" w:sz="6" w:space="0" w:color="auto"/>
              <w:left w:val="single" w:sz="6" w:space="0" w:color="auto"/>
              <w:bottom w:val="single" w:sz="6" w:space="0" w:color="auto"/>
              <w:right w:val="single" w:sz="4" w:space="0" w:color="auto"/>
            </w:tcBorders>
            <w:vAlign w:val="center"/>
            <w:hideMark/>
          </w:tcPr>
          <w:p w14:paraId="3E4D1D0F" w14:textId="77777777"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无</w:t>
            </w:r>
          </w:p>
        </w:tc>
      </w:tr>
      <w:tr w:rsidR="00BF1B3F" w:rsidRPr="00BF1B3F" w14:paraId="01AAD35E" w14:textId="77777777" w:rsidTr="00BF1B3F">
        <w:trPr>
          <w:trHeight w:val="340"/>
          <w:jc w:val="center"/>
        </w:trPr>
        <w:tc>
          <w:tcPr>
            <w:tcW w:w="3966" w:type="dxa"/>
            <w:gridSpan w:val="3"/>
            <w:vMerge w:val="restart"/>
            <w:tcBorders>
              <w:top w:val="single" w:sz="4" w:space="0" w:color="auto"/>
              <w:left w:val="single" w:sz="4" w:space="0" w:color="auto"/>
              <w:bottom w:val="single" w:sz="6" w:space="0" w:color="auto"/>
              <w:right w:val="single" w:sz="6" w:space="0" w:color="auto"/>
            </w:tcBorders>
            <w:vAlign w:val="center"/>
            <w:hideMark/>
          </w:tcPr>
          <w:p w14:paraId="78988E1C" w14:textId="77777777" w:rsidR="00BF1B3F" w:rsidRPr="00BF1B3F" w:rsidRDefault="00BF1B3F" w:rsidP="00BF1B3F">
            <w:pPr>
              <w:ind w:leftChars="-52" w:left="-109" w:rightChars="-64" w:right="-134"/>
              <w:jc w:val="center"/>
            </w:pPr>
            <w:r w:rsidRPr="00BF1B3F">
              <w:rPr>
                <w:rFonts w:ascii="SimSun" w:hAnsi="SimSun" w:hint="eastAsia"/>
                <w:sz w:val="18"/>
                <w:szCs w:val="18"/>
              </w:rPr>
              <w:t>抗熔融金属冲击性能（洗后）</w:t>
            </w:r>
          </w:p>
        </w:tc>
        <w:tc>
          <w:tcPr>
            <w:tcW w:w="2551" w:type="dxa"/>
            <w:tcBorders>
              <w:top w:val="single" w:sz="4" w:space="0" w:color="auto"/>
              <w:left w:val="single" w:sz="6" w:space="0" w:color="auto"/>
              <w:bottom w:val="single" w:sz="6" w:space="0" w:color="auto"/>
              <w:right w:val="single" w:sz="6" w:space="0" w:color="auto"/>
            </w:tcBorders>
            <w:vAlign w:val="center"/>
            <w:hideMark/>
          </w:tcPr>
          <w:p w14:paraId="0F90BB31" w14:textId="127A37BF"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经25滴金属熔</w:t>
            </w:r>
            <w:proofErr w:type="gramStart"/>
            <w:r w:rsidRPr="00BF1B3F">
              <w:rPr>
                <w:rFonts w:ascii="SimSun" w:hAnsi="SimSun" w:hint="eastAsia"/>
                <w:sz w:val="18"/>
                <w:szCs w:val="18"/>
              </w:rPr>
              <w:t>滴冲击</w:t>
            </w:r>
            <w:proofErr w:type="gramEnd"/>
            <w:r w:rsidRPr="00BF1B3F">
              <w:rPr>
                <w:rFonts w:ascii="SimSun" w:hAnsi="SimSun" w:hint="eastAsia"/>
                <w:sz w:val="18"/>
                <w:szCs w:val="18"/>
              </w:rPr>
              <w:t>后，试样温升不超过40</w:t>
            </w:r>
            <w:r w:rsidR="00DE3D57" w:rsidRPr="00DE3D57">
              <w:rPr>
                <w:rFonts w:ascii="SimSun" w:hAnsi="SimSun" w:hint="eastAsia"/>
                <w:sz w:val="18"/>
                <w:szCs w:val="18"/>
              </w:rPr>
              <w:t>℃</w:t>
            </w:r>
          </w:p>
        </w:tc>
        <w:tc>
          <w:tcPr>
            <w:tcW w:w="2364" w:type="dxa"/>
            <w:tcBorders>
              <w:top w:val="single" w:sz="4" w:space="0" w:color="auto"/>
              <w:left w:val="single" w:sz="6" w:space="0" w:color="auto"/>
              <w:bottom w:val="single" w:sz="6" w:space="0" w:color="auto"/>
              <w:right w:val="single" w:sz="4" w:space="0" w:color="auto"/>
            </w:tcBorders>
            <w:vAlign w:val="center"/>
            <w:hideMark/>
          </w:tcPr>
          <w:p w14:paraId="3E69F362" w14:textId="75B95B59" w:rsidR="00BF1B3F" w:rsidRPr="00BF1B3F" w:rsidRDefault="00BF1B3F" w:rsidP="00BF1B3F">
            <w:pPr>
              <w:spacing w:line="240" w:lineRule="exact"/>
              <w:ind w:leftChars="-52" w:left="-109" w:rightChars="-64" w:right="-134"/>
              <w:jc w:val="center"/>
              <w:rPr>
                <w:rFonts w:ascii="SimSun" w:hAnsi="SimSun"/>
                <w:sz w:val="18"/>
                <w:szCs w:val="18"/>
              </w:rPr>
            </w:pPr>
            <w:r w:rsidRPr="00BF1B3F">
              <w:rPr>
                <w:rFonts w:ascii="SimSun" w:hAnsi="SimSun" w:hint="eastAsia"/>
                <w:sz w:val="18"/>
                <w:szCs w:val="18"/>
              </w:rPr>
              <w:t>经15滴金属熔</w:t>
            </w:r>
            <w:proofErr w:type="gramStart"/>
            <w:r w:rsidRPr="00BF1B3F">
              <w:rPr>
                <w:rFonts w:ascii="SimSun" w:hAnsi="SimSun" w:hint="eastAsia"/>
                <w:sz w:val="18"/>
                <w:szCs w:val="18"/>
              </w:rPr>
              <w:t>滴冲击</w:t>
            </w:r>
            <w:proofErr w:type="gramEnd"/>
            <w:r w:rsidRPr="00BF1B3F">
              <w:rPr>
                <w:rFonts w:ascii="SimSun" w:hAnsi="SimSun" w:hint="eastAsia"/>
                <w:sz w:val="18"/>
                <w:szCs w:val="18"/>
              </w:rPr>
              <w:t>后，试样温升不超过40</w:t>
            </w:r>
            <w:r w:rsidR="00DE3D57" w:rsidRPr="00DE3D57">
              <w:rPr>
                <w:rFonts w:ascii="SimSun" w:hAnsi="SimSun" w:hint="eastAsia"/>
                <w:sz w:val="18"/>
                <w:szCs w:val="18"/>
              </w:rPr>
              <w:t>℃</w:t>
            </w:r>
          </w:p>
        </w:tc>
      </w:tr>
      <w:tr w:rsidR="00BF1B3F" w:rsidRPr="00BF1B3F" w14:paraId="6B1EE4B7" w14:textId="77777777" w:rsidTr="007B094D">
        <w:trPr>
          <w:trHeight w:val="340"/>
          <w:jc w:val="center"/>
        </w:trPr>
        <w:tc>
          <w:tcPr>
            <w:tcW w:w="3966" w:type="dxa"/>
            <w:gridSpan w:val="3"/>
            <w:vMerge/>
            <w:tcBorders>
              <w:top w:val="single" w:sz="4" w:space="0" w:color="auto"/>
              <w:left w:val="single" w:sz="4" w:space="0" w:color="auto"/>
              <w:bottom w:val="single" w:sz="6" w:space="0" w:color="auto"/>
              <w:right w:val="single" w:sz="6" w:space="0" w:color="auto"/>
            </w:tcBorders>
            <w:vAlign w:val="center"/>
            <w:hideMark/>
          </w:tcPr>
          <w:p w14:paraId="117B6BAF" w14:textId="77777777" w:rsidR="00BF1B3F" w:rsidRPr="00BF1B3F" w:rsidRDefault="00BF1B3F" w:rsidP="00BF1B3F">
            <w:pPr>
              <w:widowControl/>
              <w:jc w:val="left"/>
            </w:pPr>
          </w:p>
        </w:tc>
        <w:tc>
          <w:tcPr>
            <w:tcW w:w="4915" w:type="dxa"/>
            <w:gridSpan w:val="2"/>
            <w:tcBorders>
              <w:top w:val="single" w:sz="6" w:space="0" w:color="auto"/>
              <w:left w:val="single" w:sz="6" w:space="0" w:color="auto"/>
              <w:bottom w:val="single" w:sz="6" w:space="0" w:color="auto"/>
              <w:right w:val="single" w:sz="4" w:space="0" w:color="auto"/>
            </w:tcBorders>
            <w:vAlign w:val="center"/>
            <w:hideMark/>
          </w:tcPr>
          <w:p w14:paraId="46DEC456" w14:textId="77777777" w:rsidR="00BF1B3F" w:rsidRPr="00BF1B3F" w:rsidRDefault="00BF1B3F" w:rsidP="00BF1B3F">
            <w:pPr>
              <w:widowControl/>
              <w:tabs>
                <w:tab w:val="center" w:pos="4201"/>
                <w:tab w:val="right" w:leader="dot" w:pos="9298"/>
              </w:tabs>
              <w:autoSpaceDE w:val="0"/>
              <w:autoSpaceDN w:val="0"/>
              <w:jc w:val="center"/>
              <w:rPr>
                <w:rFonts w:ascii="SimSun"/>
                <w:kern w:val="0"/>
                <w:szCs w:val="20"/>
              </w:rPr>
            </w:pPr>
            <w:r w:rsidRPr="00BF1B3F">
              <w:rPr>
                <w:rFonts w:ascii="SimSun" w:hAnsi="SimSun" w:hint="eastAsia"/>
                <w:kern w:val="0"/>
                <w:szCs w:val="20"/>
              </w:rPr>
              <w:t>测试过程中及结束后样品不应燃烧</w:t>
            </w:r>
          </w:p>
        </w:tc>
      </w:tr>
      <w:tr w:rsidR="00BF1B3F" w:rsidRPr="00BF1B3F" w14:paraId="55522DD9" w14:textId="77777777" w:rsidTr="00BF1B3F">
        <w:trPr>
          <w:trHeight w:val="340"/>
          <w:jc w:val="center"/>
        </w:trPr>
        <w:tc>
          <w:tcPr>
            <w:tcW w:w="3966" w:type="dxa"/>
            <w:gridSpan w:val="3"/>
            <w:tcBorders>
              <w:top w:val="single" w:sz="6" w:space="0" w:color="auto"/>
              <w:left w:val="single" w:sz="4" w:space="0" w:color="auto"/>
              <w:bottom w:val="single" w:sz="6" w:space="0" w:color="auto"/>
              <w:right w:val="single" w:sz="6" w:space="0" w:color="auto"/>
            </w:tcBorders>
            <w:vAlign w:val="center"/>
            <w:hideMark/>
          </w:tcPr>
          <w:p w14:paraId="1B3939A4" w14:textId="0A92509A"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透湿量/(g/m</w:t>
            </w:r>
            <w:r w:rsidRPr="00BF1B3F">
              <w:rPr>
                <w:rFonts w:ascii="SimSun" w:hAnsi="SimSun" w:hint="eastAsia"/>
                <w:sz w:val="18"/>
                <w:szCs w:val="18"/>
                <w:vertAlign w:val="superscript"/>
              </w:rPr>
              <w:t>2</w:t>
            </w:r>
            <w:r w:rsidR="009D1BC2" w:rsidRPr="009D1BC2">
              <w:rPr>
                <w:sz w:val="18"/>
                <w:szCs w:val="18"/>
              </w:rPr>
              <w:t>·</w:t>
            </w:r>
            <w:r w:rsidRPr="00BF1B3F">
              <w:rPr>
                <w:rFonts w:ascii="SimSun" w:hAnsi="SimSun" w:hint="eastAsia"/>
                <w:sz w:val="18"/>
                <w:szCs w:val="18"/>
              </w:rPr>
              <w:t>24h)</w:t>
            </w:r>
          </w:p>
          <w:p w14:paraId="7D651779"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（机织物）</w:t>
            </w:r>
          </w:p>
        </w:tc>
        <w:tc>
          <w:tcPr>
            <w:tcW w:w="4915" w:type="dxa"/>
            <w:gridSpan w:val="2"/>
            <w:tcBorders>
              <w:top w:val="single" w:sz="6" w:space="0" w:color="auto"/>
              <w:left w:val="single" w:sz="6" w:space="0" w:color="auto"/>
              <w:bottom w:val="single" w:sz="6" w:space="0" w:color="auto"/>
              <w:right w:val="single" w:sz="4" w:space="0" w:color="auto"/>
            </w:tcBorders>
            <w:vAlign w:val="center"/>
            <w:hideMark/>
          </w:tcPr>
          <w:p w14:paraId="2A42876D"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≥5000（机织物）</w:t>
            </w:r>
          </w:p>
        </w:tc>
      </w:tr>
      <w:tr w:rsidR="00BF1B3F" w:rsidRPr="00BF1B3F" w14:paraId="7EAB3DB8" w14:textId="77777777" w:rsidTr="00BF1B3F">
        <w:trPr>
          <w:trHeight w:val="340"/>
          <w:jc w:val="center"/>
        </w:trPr>
        <w:tc>
          <w:tcPr>
            <w:tcW w:w="3966" w:type="dxa"/>
            <w:gridSpan w:val="3"/>
            <w:tcBorders>
              <w:top w:val="single" w:sz="6" w:space="0" w:color="auto"/>
              <w:left w:val="single" w:sz="4" w:space="0" w:color="auto"/>
              <w:bottom w:val="single" w:sz="6" w:space="0" w:color="auto"/>
              <w:right w:val="single" w:sz="6" w:space="0" w:color="auto"/>
            </w:tcBorders>
            <w:vAlign w:val="center"/>
            <w:hideMark/>
          </w:tcPr>
          <w:p w14:paraId="4CB5C216"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水洗尺寸变化率 /％</w:t>
            </w:r>
          </w:p>
        </w:tc>
        <w:tc>
          <w:tcPr>
            <w:tcW w:w="4915" w:type="dxa"/>
            <w:gridSpan w:val="2"/>
            <w:tcBorders>
              <w:top w:val="single" w:sz="6" w:space="0" w:color="auto"/>
              <w:left w:val="single" w:sz="6" w:space="0" w:color="auto"/>
              <w:bottom w:val="single" w:sz="6" w:space="0" w:color="auto"/>
              <w:right w:val="single" w:sz="4" w:space="0" w:color="auto"/>
            </w:tcBorders>
            <w:vAlign w:val="center"/>
            <w:hideMark/>
          </w:tcPr>
          <w:p w14:paraId="73E3A12D"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-3</w:t>
            </w:r>
            <w:r w:rsidRPr="00BF1B3F">
              <w:rPr>
                <w:sz w:val="18"/>
                <w:szCs w:val="18"/>
              </w:rPr>
              <w:t>~</w:t>
            </w:r>
            <w:r w:rsidRPr="00BF1B3F">
              <w:rPr>
                <w:rFonts w:ascii="SimSun" w:hAnsi="SimSun" w:hint="eastAsia"/>
                <w:sz w:val="18"/>
                <w:szCs w:val="18"/>
              </w:rPr>
              <w:t>3</w:t>
            </w:r>
          </w:p>
        </w:tc>
      </w:tr>
      <w:tr w:rsidR="00BF1B3F" w:rsidRPr="00BF1B3F" w14:paraId="26EA831B" w14:textId="77777777" w:rsidTr="00BF1B3F">
        <w:trPr>
          <w:trHeight w:val="340"/>
          <w:jc w:val="center"/>
        </w:trPr>
        <w:tc>
          <w:tcPr>
            <w:tcW w:w="3966" w:type="dxa"/>
            <w:gridSpan w:val="3"/>
            <w:tcBorders>
              <w:top w:val="single" w:sz="6" w:space="0" w:color="auto"/>
              <w:left w:val="single" w:sz="4" w:space="0" w:color="auto"/>
              <w:bottom w:val="single" w:sz="6" w:space="0" w:color="auto"/>
              <w:right w:val="single" w:sz="6" w:space="0" w:color="auto"/>
            </w:tcBorders>
            <w:vAlign w:val="center"/>
            <w:hideMark/>
          </w:tcPr>
          <w:p w14:paraId="0A6BBE26"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热稳定性/％（洗后）</w:t>
            </w:r>
          </w:p>
        </w:tc>
        <w:tc>
          <w:tcPr>
            <w:tcW w:w="4915" w:type="dxa"/>
            <w:gridSpan w:val="2"/>
            <w:tcBorders>
              <w:top w:val="single" w:sz="6" w:space="0" w:color="auto"/>
              <w:left w:val="single" w:sz="6" w:space="0" w:color="auto"/>
              <w:bottom w:val="single" w:sz="6" w:space="0" w:color="auto"/>
              <w:right w:val="single" w:sz="4" w:space="0" w:color="auto"/>
            </w:tcBorders>
            <w:vAlign w:val="center"/>
            <w:hideMark/>
          </w:tcPr>
          <w:p w14:paraId="626A667C"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(180±</w:t>
            </w:r>
            <w:proofErr w:type="gramStart"/>
            <w:r w:rsidRPr="00BF1B3F">
              <w:rPr>
                <w:rFonts w:ascii="SimSun" w:hAnsi="SimSun" w:hint="eastAsia"/>
                <w:sz w:val="18"/>
                <w:szCs w:val="18"/>
              </w:rPr>
              <w:t>5)℃</w:t>
            </w:r>
            <w:proofErr w:type="gramEnd"/>
            <w:r w:rsidRPr="00BF1B3F">
              <w:rPr>
                <w:rFonts w:ascii="SimSun" w:hAnsi="SimSun" w:hint="eastAsia"/>
                <w:sz w:val="18"/>
                <w:szCs w:val="18"/>
              </w:rPr>
              <w:t>，5min，尺寸变化≤10</w:t>
            </w:r>
          </w:p>
        </w:tc>
      </w:tr>
      <w:tr w:rsidR="00BF1B3F" w:rsidRPr="00BF1B3F" w14:paraId="66D85D6C" w14:textId="77777777" w:rsidTr="00BF1B3F">
        <w:trPr>
          <w:jc w:val="center"/>
        </w:trPr>
        <w:tc>
          <w:tcPr>
            <w:tcW w:w="3966" w:type="dxa"/>
            <w:gridSpan w:val="3"/>
            <w:tcBorders>
              <w:top w:val="single" w:sz="6" w:space="0" w:color="auto"/>
              <w:left w:val="single" w:sz="4" w:space="0" w:color="auto"/>
              <w:bottom w:val="single" w:sz="6" w:space="0" w:color="auto"/>
              <w:right w:val="single" w:sz="6" w:space="0" w:color="auto"/>
            </w:tcBorders>
            <w:vAlign w:val="center"/>
            <w:hideMark/>
          </w:tcPr>
          <w:p w14:paraId="0DB47768" w14:textId="325D72B6"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热防护性(kw</w:t>
            </w:r>
            <w:r w:rsidR="009D1BC2">
              <w:rPr>
                <w:rFonts w:hint="eastAsia"/>
                <w:sz w:val="18"/>
                <w:szCs w:val="18"/>
              </w:rPr>
              <w:t>·</w:t>
            </w:r>
            <w:r w:rsidRPr="00BF1B3F">
              <w:rPr>
                <w:rFonts w:ascii="SimSun" w:hAnsi="SimSun" w:hint="eastAsia"/>
                <w:sz w:val="18"/>
                <w:szCs w:val="18"/>
              </w:rPr>
              <w:t>s/m</w:t>
            </w:r>
            <w:r w:rsidRPr="00BF1B3F">
              <w:rPr>
                <w:rFonts w:ascii="SimSun" w:hAnsi="SimSun" w:hint="eastAsia"/>
                <w:sz w:val="18"/>
                <w:szCs w:val="18"/>
                <w:vertAlign w:val="superscript"/>
              </w:rPr>
              <w:t>2</w:t>
            </w:r>
            <w:r w:rsidRPr="00BF1B3F">
              <w:rPr>
                <w:rFonts w:ascii="SimSun" w:hAnsi="SimSun" w:hint="eastAsia"/>
                <w:sz w:val="18"/>
                <w:szCs w:val="18"/>
              </w:rPr>
              <w:t>)</w:t>
            </w:r>
          </w:p>
          <w:p w14:paraId="5F558707"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（洗后）</w:t>
            </w:r>
          </w:p>
        </w:tc>
        <w:tc>
          <w:tcPr>
            <w:tcW w:w="2551" w:type="dxa"/>
            <w:tcBorders>
              <w:top w:val="single" w:sz="6" w:space="0" w:color="auto"/>
              <w:left w:val="single" w:sz="6" w:space="0" w:color="auto"/>
              <w:bottom w:val="single" w:sz="6" w:space="0" w:color="auto"/>
              <w:right w:val="single" w:sz="4" w:space="0" w:color="auto"/>
            </w:tcBorders>
            <w:vAlign w:val="center"/>
            <w:hideMark/>
          </w:tcPr>
          <w:p w14:paraId="6F2A04DC"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t>服装与皮肤直接接触，≥186</w:t>
            </w:r>
          </w:p>
          <w:p w14:paraId="3A096CA6"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t>服装与皮肤间有空隙，≥330</w:t>
            </w:r>
          </w:p>
        </w:tc>
        <w:tc>
          <w:tcPr>
            <w:tcW w:w="2364" w:type="dxa"/>
            <w:tcBorders>
              <w:top w:val="single" w:sz="6" w:space="0" w:color="auto"/>
              <w:left w:val="single" w:sz="6" w:space="0" w:color="auto"/>
              <w:bottom w:val="single" w:sz="6" w:space="0" w:color="auto"/>
              <w:right w:val="single" w:sz="4" w:space="0" w:color="auto"/>
            </w:tcBorders>
            <w:vAlign w:val="center"/>
            <w:hideMark/>
          </w:tcPr>
          <w:p w14:paraId="1699F88B"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t>服装与皮肤直接接触，≥126</w:t>
            </w:r>
          </w:p>
          <w:p w14:paraId="2BE0B6FA"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服装与皮肤间有空隙，≥250</w:t>
            </w:r>
          </w:p>
        </w:tc>
      </w:tr>
      <w:tr w:rsidR="00BF1B3F" w:rsidRPr="00BF1B3F" w14:paraId="38AB26CD" w14:textId="77777777" w:rsidTr="00BF1B3F">
        <w:trPr>
          <w:trHeight w:val="340"/>
          <w:jc w:val="center"/>
        </w:trPr>
        <w:tc>
          <w:tcPr>
            <w:tcW w:w="3966" w:type="dxa"/>
            <w:gridSpan w:val="3"/>
            <w:tcBorders>
              <w:top w:val="single" w:sz="6" w:space="0" w:color="auto"/>
              <w:left w:val="single" w:sz="4" w:space="0" w:color="auto"/>
              <w:bottom w:val="single" w:sz="6" w:space="0" w:color="auto"/>
              <w:right w:val="single" w:sz="6" w:space="0" w:color="auto"/>
            </w:tcBorders>
            <w:vAlign w:val="center"/>
            <w:hideMark/>
          </w:tcPr>
          <w:p w14:paraId="1584F8D0"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辐射热传导 RHTI24 /s（洗后）</w:t>
            </w:r>
          </w:p>
        </w:tc>
        <w:tc>
          <w:tcPr>
            <w:tcW w:w="2551" w:type="dxa"/>
            <w:tcBorders>
              <w:top w:val="single" w:sz="6" w:space="0" w:color="auto"/>
              <w:left w:val="single" w:sz="6" w:space="0" w:color="auto"/>
              <w:bottom w:val="single" w:sz="6" w:space="0" w:color="auto"/>
              <w:right w:val="single" w:sz="4" w:space="0" w:color="auto"/>
            </w:tcBorders>
            <w:vAlign w:val="center"/>
            <w:hideMark/>
          </w:tcPr>
          <w:p w14:paraId="294A11B7"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t>≥16.0</w:t>
            </w:r>
          </w:p>
        </w:tc>
        <w:tc>
          <w:tcPr>
            <w:tcW w:w="2364" w:type="dxa"/>
            <w:tcBorders>
              <w:top w:val="single" w:sz="6" w:space="0" w:color="auto"/>
              <w:left w:val="single" w:sz="6" w:space="0" w:color="auto"/>
              <w:bottom w:val="single" w:sz="6" w:space="0" w:color="auto"/>
              <w:right w:val="single" w:sz="4" w:space="0" w:color="auto"/>
            </w:tcBorders>
            <w:vAlign w:val="center"/>
            <w:hideMark/>
          </w:tcPr>
          <w:p w14:paraId="19965E44"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≥7.0</w:t>
            </w:r>
          </w:p>
        </w:tc>
      </w:tr>
      <w:tr w:rsidR="00BF1B3F" w:rsidRPr="00BF1B3F" w14:paraId="09420BF6" w14:textId="77777777" w:rsidTr="00BF1B3F">
        <w:trPr>
          <w:trHeight w:val="340"/>
          <w:jc w:val="center"/>
        </w:trPr>
        <w:tc>
          <w:tcPr>
            <w:tcW w:w="3966" w:type="dxa"/>
            <w:gridSpan w:val="3"/>
            <w:tcBorders>
              <w:top w:val="single" w:sz="6" w:space="0" w:color="auto"/>
              <w:left w:val="single" w:sz="4" w:space="0" w:color="auto"/>
              <w:bottom w:val="single" w:sz="6" w:space="0" w:color="auto"/>
              <w:right w:val="single" w:sz="6" w:space="0" w:color="auto"/>
            </w:tcBorders>
            <w:vAlign w:val="center"/>
            <w:hideMark/>
          </w:tcPr>
          <w:p w14:paraId="18FC66FC"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体积电阻/</w:t>
            </w:r>
            <w:r w:rsidRPr="009D1BC2">
              <w:rPr>
                <w:rFonts w:asciiTheme="majorEastAsia" w:eastAsiaTheme="majorEastAsia" w:hAnsiTheme="majorEastAsia"/>
                <w:sz w:val="18"/>
                <w:szCs w:val="18"/>
              </w:rPr>
              <w:t>Ω</w:t>
            </w:r>
            <w:r w:rsidRPr="00BF1B3F">
              <w:rPr>
                <w:rFonts w:ascii="SimSun" w:hAnsi="SimSun" w:hint="eastAsia"/>
                <w:sz w:val="18"/>
                <w:szCs w:val="18"/>
              </w:rPr>
              <w:t>（洗后）</w:t>
            </w:r>
          </w:p>
        </w:tc>
        <w:tc>
          <w:tcPr>
            <w:tcW w:w="4915" w:type="dxa"/>
            <w:gridSpan w:val="2"/>
            <w:tcBorders>
              <w:top w:val="single" w:sz="6" w:space="0" w:color="auto"/>
              <w:left w:val="single" w:sz="6" w:space="0" w:color="auto"/>
              <w:bottom w:val="single" w:sz="6" w:space="0" w:color="auto"/>
              <w:right w:val="single" w:sz="4" w:space="0" w:color="auto"/>
            </w:tcBorders>
            <w:vAlign w:val="center"/>
            <w:hideMark/>
          </w:tcPr>
          <w:p w14:paraId="2607833A"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≥10</w:t>
            </w:r>
            <w:r w:rsidRPr="00BF1B3F">
              <w:rPr>
                <w:rFonts w:ascii="SimSun" w:hAnsi="SimSun" w:hint="eastAsia"/>
                <w:sz w:val="18"/>
                <w:szCs w:val="18"/>
                <w:vertAlign w:val="superscript"/>
              </w:rPr>
              <w:t>5</w:t>
            </w:r>
          </w:p>
        </w:tc>
      </w:tr>
      <w:tr w:rsidR="00BF1B3F" w:rsidRPr="00BF1B3F" w14:paraId="3E803DCE" w14:textId="77777777" w:rsidTr="00BF1B3F">
        <w:trPr>
          <w:trHeight w:val="340"/>
          <w:jc w:val="center"/>
        </w:trPr>
        <w:tc>
          <w:tcPr>
            <w:tcW w:w="1891" w:type="dxa"/>
            <w:vMerge w:val="restart"/>
            <w:tcBorders>
              <w:top w:val="single" w:sz="6" w:space="0" w:color="auto"/>
              <w:left w:val="single" w:sz="4" w:space="0" w:color="auto"/>
              <w:bottom w:val="single" w:sz="4" w:space="0" w:color="auto"/>
              <w:right w:val="single" w:sz="6" w:space="0" w:color="auto"/>
            </w:tcBorders>
            <w:vAlign w:val="center"/>
            <w:hideMark/>
          </w:tcPr>
          <w:p w14:paraId="45D17F35"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甲醛含量/（mg/kg）</w:t>
            </w:r>
          </w:p>
        </w:tc>
        <w:tc>
          <w:tcPr>
            <w:tcW w:w="2075" w:type="dxa"/>
            <w:gridSpan w:val="2"/>
            <w:tcBorders>
              <w:top w:val="single" w:sz="6" w:space="0" w:color="auto"/>
              <w:left w:val="single" w:sz="4" w:space="0" w:color="auto"/>
              <w:bottom w:val="single" w:sz="6" w:space="0" w:color="auto"/>
              <w:right w:val="single" w:sz="6" w:space="0" w:color="auto"/>
            </w:tcBorders>
            <w:vAlign w:val="center"/>
            <w:hideMark/>
          </w:tcPr>
          <w:p w14:paraId="1109FFDB"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t>直接接触皮肤</w:t>
            </w:r>
          </w:p>
        </w:tc>
        <w:tc>
          <w:tcPr>
            <w:tcW w:w="4915" w:type="dxa"/>
            <w:gridSpan w:val="2"/>
            <w:tcBorders>
              <w:top w:val="single" w:sz="6" w:space="0" w:color="auto"/>
              <w:left w:val="single" w:sz="6" w:space="0" w:color="auto"/>
              <w:bottom w:val="single" w:sz="4" w:space="0" w:color="auto"/>
              <w:right w:val="single" w:sz="4" w:space="0" w:color="auto"/>
            </w:tcBorders>
            <w:vAlign w:val="center"/>
            <w:hideMark/>
          </w:tcPr>
          <w:p w14:paraId="47A921BD"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≤75</w:t>
            </w:r>
          </w:p>
        </w:tc>
      </w:tr>
      <w:tr w:rsidR="00BF1B3F" w:rsidRPr="00BF1B3F" w14:paraId="2BECAD32" w14:textId="77777777" w:rsidTr="007B094D">
        <w:trPr>
          <w:trHeight w:val="340"/>
          <w:jc w:val="center"/>
        </w:trPr>
        <w:tc>
          <w:tcPr>
            <w:tcW w:w="1891" w:type="dxa"/>
            <w:vMerge/>
            <w:tcBorders>
              <w:top w:val="single" w:sz="6" w:space="0" w:color="auto"/>
              <w:left w:val="single" w:sz="4" w:space="0" w:color="auto"/>
              <w:bottom w:val="single" w:sz="4" w:space="0" w:color="auto"/>
              <w:right w:val="single" w:sz="6" w:space="0" w:color="auto"/>
            </w:tcBorders>
            <w:vAlign w:val="center"/>
            <w:hideMark/>
          </w:tcPr>
          <w:p w14:paraId="58CFE220" w14:textId="77777777" w:rsidR="00BF1B3F" w:rsidRPr="00BF1B3F" w:rsidRDefault="00BF1B3F" w:rsidP="00BF1B3F">
            <w:pPr>
              <w:widowControl/>
              <w:jc w:val="left"/>
              <w:rPr>
                <w:rFonts w:ascii="SimSun" w:hAnsi="SimSun"/>
                <w:sz w:val="18"/>
                <w:szCs w:val="18"/>
              </w:rPr>
            </w:pPr>
          </w:p>
        </w:tc>
        <w:tc>
          <w:tcPr>
            <w:tcW w:w="2075" w:type="dxa"/>
            <w:gridSpan w:val="2"/>
            <w:tcBorders>
              <w:top w:val="single" w:sz="6" w:space="0" w:color="auto"/>
              <w:left w:val="single" w:sz="4" w:space="0" w:color="auto"/>
              <w:bottom w:val="single" w:sz="6" w:space="0" w:color="auto"/>
              <w:right w:val="single" w:sz="6" w:space="0" w:color="auto"/>
            </w:tcBorders>
            <w:vAlign w:val="center"/>
            <w:hideMark/>
          </w:tcPr>
          <w:p w14:paraId="3A22BABF"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非直接接触皮肤</w:t>
            </w:r>
          </w:p>
        </w:tc>
        <w:tc>
          <w:tcPr>
            <w:tcW w:w="4915" w:type="dxa"/>
            <w:gridSpan w:val="2"/>
            <w:tcBorders>
              <w:top w:val="single" w:sz="4" w:space="0" w:color="auto"/>
              <w:left w:val="single" w:sz="6" w:space="0" w:color="auto"/>
              <w:bottom w:val="single" w:sz="4" w:space="0" w:color="auto"/>
              <w:right w:val="single" w:sz="4" w:space="0" w:color="auto"/>
            </w:tcBorders>
            <w:vAlign w:val="center"/>
            <w:hideMark/>
          </w:tcPr>
          <w:p w14:paraId="6162F20C"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≤300</w:t>
            </w:r>
          </w:p>
        </w:tc>
      </w:tr>
      <w:tr w:rsidR="00BF1B3F" w:rsidRPr="00BF1B3F" w14:paraId="17802123" w14:textId="77777777" w:rsidTr="00BF1B3F">
        <w:trPr>
          <w:trHeight w:val="340"/>
          <w:jc w:val="center"/>
        </w:trPr>
        <w:tc>
          <w:tcPr>
            <w:tcW w:w="1891" w:type="dxa"/>
            <w:vMerge w:val="restart"/>
            <w:tcBorders>
              <w:top w:val="single" w:sz="4" w:space="0" w:color="auto"/>
              <w:left w:val="single" w:sz="4" w:space="0" w:color="auto"/>
              <w:bottom w:val="single" w:sz="6" w:space="0" w:color="auto"/>
              <w:right w:val="single" w:sz="6" w:space="0" w:color="auto"/>
            </w:tcBorders>
            <w:vAlign w:val="center"/>
            <w:hideMark/>
          </w:tcPr>
          <w:p w14:paraId="31BD3427"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pH值</w:t>
            </w:r>
          </w:p>
        </w:tc>
        <w:tc>
          <w:tcPr>
            <w:tcW w:w="2075" w:type="dxa"/>
            <w:gridSpan w:val="2"/>
            <w:tcBorders>
              <w:top w:val="single" w:sz="4" w:space="0" w:color="auto"/>
              <w:left w:val="single" w:sz="4" w:space="0" w:color="auto"/>
              <w:bottom w:val="single" w:sz="6" w:space="0" w:color="auto"/>
              <w:right w:val="single" w:sz="6" w:space="0" w:color="auto"/>
            </w:tcBorders>
            <w:vAlign w:val="center"/>
            <w:hideMark/>
          </w:tcPr>
          <w:p w14:paraId="42867F9B" w14:textId="77777777" w:rsidR="00BF1B3F" w:rsidRPr="00BF1B3F" w:rsidRDefault="00BF1B3F" w:rsidP="00BF1B3F">
            <w:pPr>
              <w:ind w:rightChars="-64" w:right="-134"/>
              <w:jc w:val="center"/>
              <w:rPr>
                <w:rFonts w:ascii="SimSun" w:hAnsi="SimSun"/>
                <w:sz w:val="18"/>
                <w:szCs w:val="18"/>
              </w:rPr>
            </w:pPr>
            <w:r w:rsidRPr="00BF1B3F">
              <w:rPr>
                <w:rFonts w:ascii="SimSun" w:hAnsi="SimSun" w:hint="eastAsia"/>
                <w:sz w:val="18"/>
                <w:szCs w:val="18"/>
              </w:rPr>
              <w:t>直接接触皮肤</w:t>
            </w:r>
          </w:p>
        </w:tc>
        <w:tc>
          <w:tcPr>
            <w:tcW w:w="4915" w:type="dxa"/>
            <w:gridSpan w:val="2"/>
            <w:tcBorders>
              <w:top w:val="single" w:sz="4" w:space="0" w:color="auto"/>
              <w:left w:val="single" w:sz="6" w:space="0" w:color="auto"/>
              <w:bottom w:val="single" w:sz="4" w:space="0" w:color="auto"/>
              <w:right w:val="single" w:sz="4" w:space="0" w:color="auto"/>
            </w:tcBorders>
            <w:vAlign w:val="center"/>
            <w:hideMark/>
          </w:tcPr>
          <w:p w14:paraId="3CDA2311"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4.0～8.5</w:t>
            </w:r>
          </w:p>
        </w:tc>
      </w:tr>
      <w:tr w:rsidR="00BF1B3F" w:rsidRPr="00BF1B3F" w14:paraId="4AA6E042" w14:textId="77777777" w:rsidTr="007B094D">
        <w:trPr>
          <w:trHeight w:val="340"/>
          <w:jc w:val="center"/>
        </w:trPr>
        <w:tc>
          <w:tcPr>
            <w:tcW w:w="1891" w:type="dxa"/>
            <w:vMerge/>
            <w:tcBorders>
              <w:top w:val="single" w:sz="4" w:space="0" w:color="auto"/>
              <w:left w:val="single" w:sz="4" w:space="0" w:color="auto"/>
              <w:bottom w:val="single" w:sz="6" w:space="0" w:color="auto"/>
              <w:right w:val="single" w:sz="6" w:space="0" w:color="auto"/>
            </w:tcBorders>
            <w:vAlign w:val="center"/>
            <w:hideMark/>
          </w:tcPr>
          <w:p w14:paraId="29840D04" w14:textId="77777777" w:rsidR="00BF1B3F" w:rsidRPr="00BF1B3F" w:rsidRDefault="00BF1B3F" w:rsidP="00BF1B3F">
            <w:pPr>
              <w:widowControl/>
              <w:jc w:val="left"/>
              <w:rPr>
                <w:rFonts w:ascii="SimSun" w:hAnsi="SimSun"/>
                <w:sz w:val="18"/>
                <w:szCs w:val="18"/>
              </w:rPr>
            </w:pPr>
          </w:p>
        </w:tc>
        <w:tc>
          <w:tcPr>
            <w:tcW w:w="2075" w:type="dxa"/>
            <w:gridSpan w:val="2"/>
            <w:tcBorders>
              <w:top w:val="single" w:sz="4" w:space="0" w:color="auto"/>
              <w:left w:val="single" w:sz="4" w:space="0" w:color="auto"/>
              <w:bottom w:val="single" w:sz="6" w:space="0" w:color="auto"/>
              <w:right w:val="single" w:sz="6" w:space="0" w:color="auto"/>
            </w:tcBorders>
            <w:vAlign w:val="center"/>
            <w:hideMark/>
          </w:tcPr>
          <w:p w14:paraId="49F40900"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非直接接触皮肤</w:t>
            </w:r>
          </w:p>
        </w:tc>
        <w:tc>
          <w:tcPr>
            <w:tcW w:w="4915" w:type="dxa"/>
            <w:gridSpan w:val="2"/>
            <w:tcBorders>
              <w:top w:val="single" w:sz="4" w:space="0" w:color="auto"/>
              <w:left w:val="single" w:sz="6" w:space="0" w:color="auto"/>
              <w:bottom w:val="single" w:sz="6" w:space="0" w:color="auto"/>
              <w:right w:val="single" w:sz="4" w:space="0" w:color="auto"/>
            </w:tcBorders>
            <w:vAlign w:val="center"/>
            <w:hideMark/>
          </w:tcPr>
          <w:p w14:paraId="320A27D5"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4.0～9.0</w:t>
            </w:r>
          </w:p>
        </w:tc>
      </w:tr>
      <w:tr w:rsidR="00BF1B3F" w:rsidRPr="00BF1B3F" w14:paraId="16C4F182" w14:textId="77777777" w:rsidTr="00BF1B3F">
        <w:trPr>
          <w:trHeight w:val="340"/>
          <w:jc w:val="center"/>
        </w:trPr>
        <w:tc>
          <w:tcPr>
            <w:tcW w:w="3966" w:type="dxa"/>
            <w:gridSpan w:val="3"/>
            <w:tcBorders>
              <w:top w:val="single" w:sz="6" w:space="0" w:color="auto"/>
              <w:left w:val="single" w:sz="4" w:space="0" w:color="auto"/>
              <w:bottom w:val="single" w:sz="4" w:space="0" w:color="auto"/>
              <w:right w:val="single" w:sz="6" w:space="0" w:color="auto"/>
            </w:tcBorders>
            <w:vAlign w:val="center"/>
            <w:hideMark/>
          </w:tcPr>
          <w:p w14:paraId="7EF6218F"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可分解致癌芳香</w:t>
            </w:r>
            <w:proofErr w:type="gramStart"/>
            <w:r w:rsidRPr="00BF1B3F">
              <w:rPr>
                <w:rFonts w:ascii="SimSun" w:hAnsi="SimSun" w:hint="eastAsia"/>
                <w:sz w:val="18"/>
                <w:szCs w:val="18"/>
              </w:rPr>
              <w:t>胺</w:t>
            </w:r>
            <w:proofErr w:type="gramEnd"/>
            <w:r w:rsidRPr="00BF1B3F">
              <w:rPr>
                <w:rFonts w:ascii="SimSun" w:hAnsi="SimSun" w:hint="eastAsia"/>
                <w:sz w:val="18"/>
                <w:szCs w:val="18"/>
              </w:rPr>
              <w:t>染料</w:t>
            </w:r>
          </w:p>
        </w:tc>
        <w:tc>
          <w:tcPr>
            <w:tcW w:w="4915" w:type="dxa"/>
            <w:gridSpan w:val="2"/>
            <w:tcBorders>
              <w:top w:val="single" w:sz="6" w:space="0" w:color="auto"/>
              <w:left w:val="single" w:sz="6" w:space="0" w:color="auto"/>
              <w:bottom w:val="single" w:sz="4" w:space="0" w:color="auto"/>
              <w:right w:val="single" w:sz="4" w:space="0" w:color="auto"/>
            </w:tcBorders>
            <w:vAlign w:val="center"/>
            <w:hideMark/>
          </w:tcPr>
          <w:p w14:paraId="43726622"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不得检出</w:t>
            </w:r>
          </w:p>
        </w:tc>
      </w:tr>
      <w:tr w:rsidR="00BF1B3F" w:rsidRPr="00BF1B3F" w14:paraId="1E221CD1" w14:textId="77777777" w:rsidTr="00BF1B3F">
        <w:trPr>
          <w:trHeight w:val="340"/>
          <w:jc w:val="center"/>
        </w:trPr>
        <w:tc>
          <w:tcPr>
            <w:tcW w:w="3966" w:type="dxa"/>
            <w:gridSpan w:val="3"/>
            <w:tcBorders>
              <w:top w:val="single" w:sz="6" w:space="0" w:color="auto"/>
              <w:left w:val="single" w:sz="4" w:space="0" w:color="auto"/>
              <w:bottom w:val="single" w:sz="4" w:space="0" w:color="auto"/>
              <w:right w:val="single" w:sz="6" w:space="0" w:color="auto"/>
            </w:tcBorders>
            <w:vAlign w:val="center"/>
            <w:hideMark/>
          </w:tcPr>
          <w:p w14:paraId="1C71C2D3"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六价铬含量（皮革）</w:t>
            </w:r>
          </w:p>
        </w:tc>
        <w:tc>
          <w:tcPr>
            <w:tcW w:w="4915" w:type="dxa"/>
            <w:gridSpan w:val="2"/>
            <w:tcBorders>
              <w:top w:val="single" w:sz="6" w:space="0" w:color="auto"/>
              <w:left w:val="single" w:sz="6" w:space="0" w:color="auto"/>
              <w:bottom w:val="single" w:sz="4" w:space="0" w:color="auto"/>
              <w:right w:val="single" w:sz="4" w:space="0" w:color="auto"/>
            </w:tcBorders>
            <w:vAlign w:val="center"/>
            <w:hideMark/>
          </w:tcPr>
          <w:p w14:paraId="534BCDC7" w14:textId="77777777"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不得检出</w:t>
            </w:r>
          </w:p>
        </w:tc>
      </w:tr>
      <w:tr w:rsidR="00BF1B3F" w:rsidRPr="00BF1B3F" w14:paraId="51024ADE" w14:textId="77777777" w:rsidTr="00BF1B3F">
        <w:trPr>
          <w:trHeight w:val="340"/>
          <w:jc w:val="center"/>
        </w:trPr>
        <w:tc>
          <w:tcPr>
            <w:tcW w:w="1891" w:type="dxa"/>
            <w:vMerge w:val="restart"/>
            <w:tcBorders>
              <w:top w:val="single" w:sz="6" w:space="0" w:color="auto"/>
              <w:left w:val="single" w:sz="4" w:space="0" w:color="auto"/>
              <w:bottom w:val="single" w:sz="6" w:space="0" w:color="auto"/>
              <w:right w:val="single" w:sz="4" w:space="0" w:color="auto"/>
            </w:tcBorders>
            <w:vAlign w:val="center"/>
            <w:hideMark/>
          </w:tcPr>
          <w:p w14:paraId="1DB84962" w14:textId="77777777" w:rsidR="00BF1B3F" w:rsidRPr="00BF1B3F" w:rsidRDefault="00BF1B3F" w:rsidP="00BF1B3F">
            <w:pPr>
              <w:jc w:val="center"/>
              <w:rPr>
                <w:rFonts w:ascii="SimSun" w:hAnsi="SimSun"/>
                <w:sz w:val="18"/>
                <w:szCs w:val="18"/>
              </w:rPr>
            </w:pPr>
            <w:r w:rsidRPr="00BF1B3F">
              <w:rPr>
                <w:rFonts w:ascii="SimSun" w:hAnsi="SimSun" w:hint="eastAsia"/>
                <w:sz w:val="18"/>
                <w:szCs w:val="18"/>
              </w:rPr>
              <w:t>色牢度/级</w:t>
            </w:r>
          </w:p>
          <w:p w14:paraId="41E3E4B5" w14:textId="1E4DCDBB" w:rsidR="00BF1B3F" w:rsidRPr="00BF1B3F" w:rsidRDefault="00BF1B3F" w:rsidP="00BF1B3F">
            <w:pPr>
              <w:jc w:val="center"/>
              <w:rPr>
                <w:rFonts w:ascii="SimSun" w:hAnsi="SimSun"/>
                <w:sz w:val="18"/>
                <w:szCs w:val="18"/>
              </w:rPr>
            </w:pPr>
            <w:r w:rsidRPr="00BF1B3F">
              <w:rPr>
                <w:rFonts w:ascii="SimSun" w:hAnsi="SimSun" w:hint="eastAsia"/>
                <w:sz w:val="18"/>
                <w:szCs w:val="18"/>
              </w:rPr>
              <w:t>（</w:t>
            </w:r>
            <w:r w:rsidR="00DE3D57">
              <w:rPr>
                <w:rFonts w:ascii="SimSun" w:hAnsi="SimSun" w:hint="eastAsia"/>
                <w:sz w:val="18"/>
                <w:szCs w:val="18"/>
              </w:rPr>
              <w:t>机</w:t>
            </w:r>
            <w:r w:rsidRPr="00BF1B3F">
              <w:rPr>
                <w:rFonts w:ascii="SimSun" w:hAnsi="SimSun" w:hint="eastAsia"/>
                <w:sz w:val="18"/>
                <w:szCs w:val="18"/>
              </w:rPr>
              <w:t>织物）</w:t>
            </w:r>
          </w:p>
        </w:tc>
        <w:tc>
          <w:tcPr>
            <w:tcW w:w="2075" w:type="dxa"/>
            <w:gridSpan w:val="2"/>
            <w:tcBorders>
              <w:top w:val="single" w:sz="6" w:space="0" w:color="auto"/>
              <w:left w:val="single" w:sz="4" w:space="0" w:color="auto"/>
              <w:bottom w:val="single" w:sz="4" w:space="0" w:color="auto"/>
              <w:right w:val="single" w:sz="6" w:space="0" w:color="auto"/>
            </w:tcBorders>
            <w:vAlign w:val="center"/>
            <w:hideMark/>
          </w:tcPr>
          <w:p w14:paraId="5EC9BEC1" w14:textId="62F251AD"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耐洗（变色</w:t>
            </w:r>
            <w:r w:rsidR="00DE3D57">
              <w:rPr>
                <w:rFonts w:ascii="SimSun" w:hAnsi="SimSun" w:hint="eastAsia"/>
                <w:sz w:val="18"/>
                <w:szCs w:val="18"/>
              </w:rPr>
              <w:t>、</w:t>
            </w:r>
            <w:r w:rsidRPr="00BF1B3F">
              <w:rPr>
                <w:rFonts w:ascii="SimSun" w:hAnsi="SimSun" w:hint="eastAsia"/>
                <w:sz w:val="18"/>
                <w:szCs w:val="18"/>
              </w:rPr>
              <w:t>沾色）</w:t>
            </w:r>
          </w:p>
        </w:tc>
        <w:tc>
          <w:tcPr>
            <w:tcW w:w="4915" w:type="dxa"/>
            <w:gridSpan w:val="2"/>
            <w:tcBorders>
              <w:top w:val="single" w:sz="6" w:space="0" w:color="auto"/>
              <w:left w:val="single" w:sz="6" w:space="0" w:color="auto"/>
              <w:bottom w:val="single" w:sz="4" w:space="0" w:color="auto"/>
              <w:right w:val="single" w:sz="4" w:space="0" w:color="auto"/>
            </w:tcBorders>
            <w:vAlign w:val="center"/>
            <w:hideMark/>
          </w:tcPr>
          <w:p w14:paraId="7CA7EB7E" w14:textId="77777777" w:rsidR="00BF1B3F" w:rsidRPr="00BF1B3F" w:rsidRDefault="00BF1B3F" w:rsidP="00BF1B3F">
            <w:pPr>
              <w:widowControl/>
              <w:jc w:val="center"/>
              <w:rPr>
                <w:rFonts w:ascii="SimSun" w:hAnsi="SimSun"/>
                <w:sz w:val="18"/>
                <w:szCs w:val="18"/>
              </w:rPr>
            </w:pPr>
            <w:r w:rsidRPr="00BF1B3F">
              <w:rPr>
                <w:rFonts w:ascii="SimSun" w:hAnsi="SimSun" w:hint="eastAsia"/>
                <w:sz w:val="18"/>
                <w:szCs w:val="18"/>
              </w:rPr>
              <w:t>≥4/3-4</w:t>
            </w:r>
          </w:p>
        </w:tc>
      </w:tr>
      <w:tr w:rsidR="00BF1B3F" w:rsidRPr="00BF1B3F" w14:paraId="25CB4DB6" w14:textId="77777777" w:rsidTr="007B094D">
        <w:trPr>
          <w:trHeight w:val="340"/>
          <w:jc w:val="center"/>
        </w:trPr>
        <w:tc>
          <w:tcPr>
            <w:tcW w:w="1891" w:type="dxa"/>
            <w:vMerge/>
            <w:tcBorders>
              <w:top w:val="single" w:sz="6" w:space="0" w:color="auto"/>
              <w:left w:val="single" w:sz="4" w:space="0" w:color="auto"/>
              <w:bottom w:val="single" w:sz="6" w:space="0" w:color="auto"/>
              <w:right w:val="single" w:sz="4" w:space="0" w:color="auto"/>
            </w:tcBorders>
            <w:vAlign w:val="center"/>
            <w:hideMark/>
          </w:tcPr>
          <w:p w14:paraId="5FFEF77F" w14:textId="77777777" w:rsidR="00BF1B3F" w:rsidRPr="00BF1B3F" w:rsidRDefault="00BF1B3F" w:rsidP="00BF1B3F">
            <w:pPr>
              <w:widowControl/>
              <w:jc w:val="left"/>
              <w:rPr>
                <w:rFonts w:ascii="SimSun" w:hAnsi="SimSun"/>
                <w:sz w:val="18"/>
                <w:szCs w:val="18"/>
              </w:rPr>
            </w:pPr>
          </w:p>
        </w:tc>
        <w:tc>
          <w:tcPr>
            <w:tcW w:w="2075" w:type="dxa"/>
            <w:gridSpan w:val="2"/>
            <w:tcBorders>
              <w:top w:val="single" w:sz="6" w:space="0" w:color="auto"/>
              <w:left w:val="single" w:sz="4" w:space="0" w:color="auto"/>
              <w:bottom w:val="single" w:sz="4" w:space="0" w:color="auto"/>
              <w:right w:val="single" w:sz="6" w:space="0" w:color="auto"/>
            </w:tcBorders>
            <w:vAlign w:val="center"/>
            <w:hideMark/>
          </w:tcPr>
          <w:p w14:paraId="53699C9A" w14:textId="05344CDE"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耐摩擦（干摩</w:t>
            </w:r>
            <w:r w:rsidR="00DE3D57">
              <w:rPr>
                <w:rFonts w:ascii="SimSun" w:hAnsi="SimSun" w:hint="eastAsia"/>
                <w:sz w:val="18"/>
                <w:szCs w:val="18"/>
              </w:rPr>
              <w:t>、</w:t>
            </w:r>
            <w:r w:rsidRPr="00BF1B3F">
              <w:rPr>
                <w:rFonts w:ascii="SimSun" w:hAnsi="SimSun" w:hint="eastAsia"/>
                <w:sz w:val="18"/>
                <w:szCs w:val="18"/>
              </w:rPr>
              <w:t>湿摩）</w:t>
            </w:r>
          </w:p>
        </w:tc>
        <w:tc>
          <w:tcPr>
            <w:tcW w:w="4915" w:type="dxa"/>
            <w:gridSpan w:val="2"/>
            <w:tcBorders>
              <w:top w:val="single" w:sz="6" w:space="0" w:color="auto"/>
              <w:left w:val="single" w:sz="6" w:space="0" w:color="auto"/>
              <w:bottom w:val="single" w:sz="4" w:space="0" w:color="auto"/>
              <w:right w:val="single" w:sz="4" w:space="0" w:color="auto"/>
            </w:tcBorders>
            <w:vAlign w:val="center"/>
            <w:hideMark/>
          </w:tcPr>
          <w:p w14:paraId="15A99524" w14:textId="77777777" w:rsidR="00BF1B3F" w:rsidRPr="00BF1B3F" w:rsidRDefault="00BF1B3F" w:rsidP="00BF1B3F">
            <w:pPr>
              <w:widowControl/>
              <w:jc w:val="center"/>
              <w:rPr>
                <w:rFonts w:ascii="SimSun" w:hAnsi="SimSun"/>
                <w:sz w:val="18"/>
                <w:szCs w:val="18"/>
              </w:rPr>
            </w:pPr>
            <w:r w:rsidRPr="00BF1B3F">
              <w:rPr>
                <w:rFonts w:ascii="SimSun" w:hAnsi="SimSun" w:hint="eastAsia"/>
                <w:sz w:val="18"/>
                <w:szCs w:val="18"/>
              </w:rPr>
              <w:t>≥3-4/3</w:t>
            </w:r>
          </w:p>
        </w:tc>
      </w:tr>
      <w:tr w:rsidR="00BF1B3F" w:rsidRPr="00BF1B3F" w14:paraId="7F28BBE2" w14:textId="77777777" w:rsidTr="007B094D">
        <w:trPr>
          <w:trHeight w:val="340"/>
          <w:jc w:val="center"/>
        </w:trPr>
        <w:tc>
          <w:tcPr>
            <w:tcW w:w="1891" w:type="dxa"/>
            <w:vMerge/>
            <w:tcBorders>
              <w:top w:val="single" w:sz="6" w:space="0" w:color="auto"/>
              <w:left w:val="single" w:sz="4" w:space="0" w:color="auto"/>
              <w:bottom w:val="single" w:sz="6" w:space="0" w:color="auto"/>
              <w:right w:val="single" w:sz="4" w:space="0" w:color="auto"/>
            </w:tcBorders>
            <w:vAlign w:val="center"/>
            <w:hideMark/>
          </w:tcPr>
          <w:p w14:paraId="03710B79" w14:textId="77777777" w:rsidR="00BF1B3F" w:rsidRPr="00BF1B3F" w:rsidRDefault="00BF1B3F" w:rsidP="00BF1B3F">
            <w:pPr>
              <w:widowControl/>
              <w:jc w:val="left"/>
              <w:rPr>
                <w:rFonts w:ascii="SimSun" w:hAnsi="SimSun"/>
                <w:sz w:val="18"/>
                <w:szCs w:val="18"/>
              </w:rPr>
            </w:pPr>
          </w:p>
        </w:tc>
        <w:tc>
          <w:tcPr>
            <w:tcW w:w="2075" w:type="dxa"/>
            <w:gridSpan w:val="2"/>
            <w:tcBorders>
              <w:top w:val="single" w:sz="6" w:space="0" w:color="auto"/>
              <w:left w:val="single" w:sz="4" w:space="0" w:color="auto"/>
              <w:bottom w:val="single" w:sz="6" w:space="0" w:color="auto"/>
              <w:right w:val="single" w:sz="6" w:space="0" w:color="auto"/>
            </w:tcBorders>
            <w:vAlign w:val="center"/>
            <w:hideMark/>
          </w:tcPr>
          <w:p w14:paraId="22D1D7F5" w14:textId="42758D28" w:rsidR="00BF1B3F" w:rsidRPr="00BF1B3F" w:rsidRDefault="00BF1B3F" w:rsidP="00BF1B3F">
            <w:pPr>
              <w:ind w:leftChars="-52" w:left="-109" w:rightChars="-64" w:right="-134"/>
              <w:jc w:val="center"/>
              <w:rPr>
                <w:rFonts w:ascii="SimSun" w:hAnsi="SimSun"/>
                <w:sz w:val="18"/>
                <w:szCs w:val="18"/>
              </w:rPr>
            </w:pPr>
            <w:r w:rsidRPr="00BF1B3F">
              <w:rPr>
                <w:rFonts w:ascii="SimSun" w:hAnsi="SimSun" w:hint="eastAsia"/>
                <w:sz w:val="18"/>
                <w:szCs w:val="18"/>
              </w:rPr>
              <w:t>耐汗渍（变色</w:t>
            </w:r>
            <w:r w:rsidR="00DE3D57">
              <w:rPr>
                <w:rFonts w:ascii="SimSun" w:hAnsi="SimSun" w:hint="eastAsia"/>
                <w:sz w:val="18"/>
                <w:szCs w:val="18"/>
              </w:rPr>
              <w:t>、</w:t>
            </w:r>
            <w:r w:rsidRPr="00BF1B3F">
              <w:rPr>
                <w:rFonts w:ascii="SimSun" w:hAnsi="SimSun" w:hint="eastAsia"/>
                <w:sz w:val="18"/>
                <w:szCs w:val="18"/>
              </w:rPr>
              <w:t>沾色）</w:t>
            </w:r>
          </w:p>
        </w:tc>
        <w:tc>
          <w:tcPr>
            <w:tcW w:w="4915" w:type="dxa"/>
            <w:gridSpan w:val="2"/>
            <w:tcBorders>
              <w:top w:val="single" w:sz="6" w:space="0" w:color="auto"/>
              <w:left w:val="single" w:sz="6" w:space="0" w:color="auto"/>
              <w:bottom w:val="single" w:sz="6" w:space="0" w:color="auto"/>
              <w:right w:val="single" w:sz="4" w:space="0" w:color="auto"/>
            </w:tcBorders>
            <w:vAlign w:val="center"/>
            <w:hideMark/>
          </w:tcPr>
          <w:p w14:paraId="675691EA" w14:textId="77777777" w:rsidR="00BF1B3F" w:rsidRPr="00BF1B3F" w:rsidRDefault="00BF1B3F" w:rsidP="00BF1B3F">
            <w:pPr>
              <w:widowControl/>
              <w:jc w:val="center"/>
              <w:rPr>
                <w:rFonts w:ascii="SimSun" w:hAnsi="SimSun"/>
                <w:sz w:val="18"/>
                <w:szCs w:val="18"/>
              </w:rPr>
            </w:pPr>
            <w:r w:rsidRPr="00BF1B3F">
              <w:rPr>
                <w:rFonts w:ascii="SimSun" w:hAnsi="SimSun" w:hint="eastAsia"/>
                <w:sz w:val="18"/>
                <w:szCs w:val="18"/>
              </w:rPr>
              <w:t>≥3-4/3-4</w:t>
            </w:r>
          </w:p>
        </w:tc>
      </w:tr>
    </w:tbl>
    <w:p w14:paraId="58BCD34C" w14:textId="77777777" w:rsidR="00BF1B3F" w:rsidRPr="00BF1B3F" w:rsidRDefault="00BF1B3F" w:rsidP="007E7E9C">
      <w:pPr>
        <w:pStyle w:val="a3"/>
        <w:spacing w:before="156" w:after="156"/>
      </w:pPr>
      <w:r w:rsidRPr="00BF1B3F">
        <w:rPr>
          <w:rFonts w:hint="eastAsia"/>
        </w:rPr>
        <w:t>附件和衬里</w:t>
      </w:r>
    </w:p>
    <w:p w14:paraId="5F02F0BC" w14:textId="77777777" w:rsidR="00BF1B3F" w:rsidRPr="007E7E9C" w:rsidRDefault="00BF1B3F" w:rsidP="007E7E9C">
      <w:pPr>
        <w:pStyle w:val="afffff0"/>
      </w:pPr>
      <w:proofErr w:type="gramStart"/>
      <w:r w:rsidRPr="007E7E9C">
        <w:rPr>
          <w:rFonts w:hint="eastAsia"/>
        </w:rPr>
        <w:t>扣不得</w:t>
      </w:r>
      <w:proofErr w:type="gramEnd"/>
      <w:r w:rsidRPr="007E7E9C">
        <w:rPr>
          <w:rFonts w:hint="eastAsia"/>
        </w:rPr>
        <w:t>钉在单层布上；四合扣牢固，吻合适度，无变形或过紧现象，扣与扣眼及四合扣上下对位，扣眼间距不大于150mm。如果使用拉链，拉链应能牢固锁紧。</w:t>
      </w:r>
    </w:p>
    <w:p w14:paraId="0EDA4C3E" w14:textId="61D8FD5E" w:rsidR="00BF1B3F" w:rsidRPr="007E7E9C" w:rsidRDefault="00BF1B3F" w:rsidP="007E7E9C">
      <w:pPr>
        <w:pStyle w:val="afffff0"/>
      </w:pPr>
      <w:r w:rsidRPr="007E7E9C">
        <w:rPr>
          <w:rFonts w:hint="eastAsia"/>
        </w:rPr>
        <w:lastRenderedPageBreak/>
        <w:t>钩、扣、拉链应便于连接和解脱。钩、扣、拉链不应使用易融、易燃、易变形的材料，若必须使用时，其表面应使用阻燃材料掩襟。钩、扣、拉链及其掩襟组成的系统按6.17规定的方法进行测试，经烘箱加热后，不应有熔融、滴落现象。</w:t>
      </w:r>
      <w:r w:rsidR="00DE3D57">
        <w:rPr>
          <w:rFonts w:hint="eastAsia"/>
        </w:rPr>
        <w:t>测试</w:t>
      </w:r>
      <w:r w:rsidRPr="007E7E9C">
        <w:rPr>
          <w:rFonts w:hint="eastAsia"/>
        </w:rPr>
        <w:t>完成后，</w:t>
      </w:r>
      <w:r w:rsidR="00DE3D57">
        <w:rPr>
          <w:rFonts w:hint="eastAsia"/>
        </w:rPr>
        <w:t>钩、扣、拉链</w:t>
      </w:r>
      <w:r w:rsidRPr="007E7E9C">
        <w:rPr>
          <w:rFonts w:hint="eastAsia"/>
        </w:rPr>
        <w:t>应能解开。</w:t>
      </w:r>
    </w:p>
    <w:p w14:paraId="67ABA83C" w14:textId="7458716C" w:rsidR="00BF1B3F" w:rsidRPr="007E7E9C" w:rsidRDefault="00BF1B3F" w:rsidP="007E7E9C">
      <w:pPr>
        <w:pStyle w:val="afffff0"/>
      </w:pPr>
      <w:r w:rsidRPr="007E7E9C">
        <w:rPr>
          <w:rFonts w:hint="eastAsia"/>
        </w:rPr>
        <w:t>服装金属附件不得与身体直接接触，金属</w:t>
      </w:r>
      <w:r w:rsidR="00DE3D57">
        <w:rPr>
          <w:rFonts w:hint="eastAsia"/>
        </w:rPr>
        <w:t>附</w:t>
      </w:r>
      <w:r w:rsidRPr="007E7E9C">
        <w:rPr>
          <w:rFonts w:hint="eastAsia"/>
        </w:rPr>
        <w:t>件应用阻燃材料完全遮盖，以免粘附熔融飞溅的金属，。</w:t>
      </w:r>
      <w:proofErr w:type="gramStart"/>
      <w:r w:rsidRPr="007E7E9C">
        <w:rPr>
          <w:rFonts w:hint="eastAsia"/>
        </w:rPr>
        <w:t>橡筋类</w:t>
      </w:r>
      <w:proofErr w:type="gramEnd"/>
      <w:r w:rsidRPr="007E7E9C">
        <w:rPr>
          <w:rFonts w:hint="eastAsia"/>
        </w:rPr>
        <w:t>材料应包覆有阻燃材料。使用里料时，里料应使用阻燃材料。</w:t>
      </w:r>
    </w:p>
    <w:p w14:paraId="3F61EB1A" w14:textId="01FECDC3" w:rsidR="00BF1B3F" w:rsidRPr="007E7E9C" w:rsidRDefault="00BF1B3F" w:rsidP="007E7E9C">
      <w:pPr>
        <w:pStyle w:val="afffff0"/>
      </w:pPr>
      <w:r w:rsidRPr="007E7E9C">
        <w:rPr>
          <w:rFonts w:hint="eastAsia"/>
        </w:rPr>
        <w:t>服装如使用反光带等配料，配料必须使用阻燃材料，反光带的逆反射系数</w:t>
      </w:r>
      <w:r w:rsidR="00DE3D57">
        <w:rPr>
          <w:rFonts w:hint="eastAsia"/>
        </w:rPr>
        <w:t>应</w:t>
      </w:r>
      <w:r w:rsidRPr="007E7E9C">
        <w:rPr>
          <w:rFonts w:hint="eastAsia"/>
        </w:rPr>
        <w:t>符合GB 20653中2级以上反光材料的要求，阻燃性能应与面料一致。</w:t>
      </w:r>
    </w:p>
    <w:p w14:paraId="2A850E1A" w14:textId="77777777" w:rsidR="00BF1B3F" w:rsidRPr="007E7E9C" w:rsidRDefault="00BF1B3F" w:rsidP="007E7E9C">
      <w:pPr>
        <w:pStyle w:val="afffff0"/>
      </w:pPr>
      <w:r w:rsidRPr="007E7E9C">
        <w:rPr>
          <w:rFonts w:hint="eastAsia"/>
        </w:rPr>
        <w:t>服装领口、袖口和衬里材料应满足表1甲醛含量和pH值中对直接接触皮肤类材料的要求。</w:t>
      </w:r>
    </w:p>
    <w:p w14:paraId="4D7AC420" w14:textId="27286458" w:rsidR="00BF1B3F" w:rsidRPr="007E7E9C" w:rsidRDefault="00BF1B3F" w:rsidP="007E7E9C">
      <w:pPr>
        <w:pStyle w:val="afffff0"/>
      </w:pPr>
      <w:r w:rsidRPr="007E7E9C">
        <w:rPr>
          <w:rFonts w:hint="eastAsia"/>
        </w:rPr>
        <w:t>服装如包含衬里，衬里应满足本标准中对热稳定性的要求</w:t>
      </w:r>
      <w:r w:rsidR="004C1268">
        <w:rPr>
          <w:rFonts w:hint="eastAsia"/>
        </w:rPr>
        <w:t>，且</w:t>
      </w:r>
      <w:r w:rsidRPr="007E7E9C">
        <w:rPr>
          <w:rFonts w:hint="eastAsia"/>
        </w:rPr>
        <w:t>按6.4规定的方法测试，续燃时间不得大于2s，不应有熔融、滴落的现象。</w:t>
      </w:r>
    </w:p>
    <w:p w14:paraId="79C2E0CE" w14:textId="77777777" w:rsidR="00BF1B3F" w:rsidRPr="00BF1B3F" w:rsidRDefault="00BF1B3F" w:rsidP="007E7E9C">
      <w:pPr>
        <w:pStyle w:val="a3"/>
        <w:spacing w:before="156" w:after="156"/>
      </w:pPr>
      <w:r w:rsidRPr="00BF1B3F">
        <w:rPr>
          <w:rFonts w:hint="eastAsia"/>
        </w:rPr>
        <w:t>成品</w:t>
      </w:r>
    </w:p>
    <w:p w14:paraId="44372F3A" w14:textId="77777777" w:rsidR="00BF1B3F" w:rsidRPr="00BF1B3F" w:rsidRDefault="00BF1B3F" w:rsidP="00BF1B3F">
      <w:pPr>
        <w:widowControl/>
        <w:numPr>
          <w:ilvl w:val="3"/>
          <w:numId w:val="9"/>
        </w:numPr>
        <w:tabs>
          <w:tab w:val="num" w:pos="360"/>
        </w:tabs>
        <w:spacing w:beforeLines="50" w:before="156" w:afterLines="50" w:after="156"/>
        <w:jc w:val="left"/>
        <w:outlineLvl w:val="4"/>
        <w:rPr>
          <w:rFonts w:ascii="SimHei" w:eastAsia="SimHei"/>
          <w:kern w:val="0"/>
          <w:szCs w:val="21"/>
        </w:rPr>
      </w:pPr>
      <w:r w:rsidRPr="00BF1B3F">
        <w:rPr>
          <w:rFonts w:ascii="SimHei" w:eastAsia="SimHei" w:hint="eastAsia"/>
          <w:kern w:val="0"/>
          <w:szCs w:val="21"/>
        </w:rPr>
        <w:t>外观</w:t>
      </w:r>
    </w:p>
    <w:p w14:paraId="141BAF98"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noProof/>
          <w:kern w:val="0"/>
          <w:szCs w:val="20"/>
        </w:rPr>
      </w:pPr>
      <w:r w:rsidRPr="00BF1B3F">
        <w:rPr>
          <w:rFonts w:ascii="SimSun" w:hAnsi="SimSun" w:hint="eastAsia"/>
          <w:noProof/>
          <w:kern w:val="0"/>
          <w:szCs w:val="20"/>
        </w:rPr>
        <w:t>服装应整洁美观，无破损、渍点、污物以及其它影响穿用性能的缺陷。</w:t>
      </w:r>
    </w:p>
    <w:p w14:paraId="052C26CD" w14:textId="77777777" w:rsidR="00BF1B3F" w:rsidRPr="00BF1B3F" w:rsidRDefault="00BF1B3F" w:rsidP="00BF1B3F">
      <w:pPr>
        <w:widowControl/>
        <w:numPr>
          <w:ilvl w:val="3"/>
          <w:numId w:val="9"/>
        </w:numPr>
        <w:tabs>
          <w:tab w:val="num" w:pos="360"/>
        </w:tabs>
        <w:spacing w:beforeLines="50" w:before="156" w:afterLines="50" w:after="156"/>
        <w:jc w:val="left"/>
        <w:outlineLvl w:val="4"/>
        <w:rPr>
          <w:rFonts w:ascii="SimHei" w:eastAsia="SimHei"/>
          <w:kern w:val="0"/>
          <w:szCs w:val="21"/>
        </w:rPr>
      </w:pPr>
      <w:r w:rsidRPr="00BF1B3F">
        <w:rPr>
          <w:rFonts w:ascii="SimHei" w:eastAsia="SimHei" w:hint="eastAsia"/>
          <w:kern w:val="0"/>
          <w:szCs w:val="21"/>
        </w:rPr>
        <w:t>成品水洗后的尺寸变化率</w:t>
      </w:r>
    </w:p>
    <w:p w14:paraId="09D92C04"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noProof/>
          <w:kern w:val="0"/>
          <w:szCs w:val="20"/>
        </w:rPr>
      </w:pPr>
      <w:r w:rsidRPr="00BF1B3F">
        <w:rPr>
          <w:rFonts w:ascii="SimSun" w:hAnsi="SimSun" w:hint="eastAsia"/>
          <w:noProof/>
          <w:kern w:val="0"/>
          <w:szCs w:val="20"/>
        </w:rPr>
        <w:t>可以洗涤的产品，服装水洗后的尺寸变化率应符合表2的规定。</w:t>
      </w:r>
    </w:p>
    <w:p w14:paraId="6B7A4900" w14:textId="77777777" w:rsidR="00BF1B3F" w:rsidRPr="00BF1B3F" w:rsidRDefault="00BF1B3F" w:rsidP="007E7E9C">
      <w:pPr>
        <w:pStyle w:val="af7"/>
        <w:spacing w:before="156" w:after="156"/>
      </w:pPr>
      <w:r w:rsidRPr="00BF1B3F">
        <w:rPr>
          <w:rFonts w:hint="eastAsia"/>
        </w:rPr>
        <w:t>水洗尺寸变化率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699"/>
        <w:gridCol w:w="2025"/>
      </w:tblGrid>
      <w:tr w:rsidR="00BF1B3F" w:rsidRPr="00BF1B3F" w14:paraId="6C28DC69" w14:textId="77777777" w:rsidTr="00BF1B3F">
        <w:trPr>
          <w:trHeight w:val="20"/>
        </w:trPr>
        <w:tc>
          <w:tcPr>
            <w:tcW w:w="3306" w:type="dxa"/>
            <w:tcBorders>
              <w:top w:val="single" w:sz="4" w:space="0" w:color="auto"/>
              <w:left w:val="single" w:sz="4" w:space="0" w:color="auto"/>
              <w:bottom w:val="single" w:sz="4" w:space="0" w:color="auto"/>
              <w:right w:val="single" w:sz="4" w:space="0" w:color="auto"/>
            </w:tcBorders>
            <w:vAlign w:val="center"/>
            <w:hideMark/>
          </w:tcPr>
          <w:p w14:paraId="4D4F8401" w14:textId="77777777" w:rsidR="00BF1B3F" w:rsidRPr="00BF1B3F" w:rsidRDefault="00BF1B3F" w:rsidP="00BF1B3F">
            <w:pPr>
              <w:spacing w:line="240" w:lineRule="atLeast"/>
              <w:jc w:val="center"/>
            </w:pPr>
            <w:r w:rsidRPr="00BF1B3F">
              <w:rPr>
                <w:rFonts w:hint="eastAsia"/>
              </w:rPr>
              <w:t>部位</w:t>
            </w:r>
          </w:p>
        </w:tc>
        <w:tc>
          <w:tcPr>
            <w:tcW w:w="3699" w:type="dxa"/>
            <w:tcBorders>
              <w:top w:val="single" w:sz="4" w:space="0" w:color="auto"/>
              <w:left w:val="single" w:sz="4" w:space="0" w:color="auto"/>
              <w:bottom w:val="single" w:sz="4" w:space="0" w:color="auto"/>
              <w:right w:val="single" w:sz="4" w:space="0" w:color="auto"/>
            </w:tcBorders>
            <w:vAlign w:val="center"/>
            <w:hideMark/>
          </w:tcPr>
          <w:p w14:paraId="7E87EFB4" w14:textId="77777777" w:rsidR="00BF1B3F" w:rsidRPr="00BF1B3F" w:rsidRDefault="00BF1B3F" w:rsidP="00BF1B3F">
            <w:pPr>
              <w:spacing w:line="240" w:lineRule="atLeast"/>
              <w:jc w:val="center"/>
            </w:pPr>
            <w:r w:rsidRPr="00BF1B3F">
              <w:rPr>
                <w:rFonts w:hint="eastAsia"/>
              </w:rPr>
              <w:t>尺寸变化率（</w:t>
            </w:r>
            <w:r w:rsidRPr="00BF1B3F">
              <w:t>%</w:t>
            </w:r>
            <w:r w:rsidRPr="00BF1B3F">
              <w:rPr>
                <w:rFonts w:hint="eastAsia"/>
              </w:rPr>
              <w: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003C853" w14:textId="77777777" w:rsidR="00BF1B3F" w:rsidRPr="00BF1B3F" w:rsidRDefault="00BF1B3F" w:rsidP="00BF1B3F">
            <w:pPr>
              <w:spacing w:line="240" w:lineRule="atLeast"/>
              <w:jc w:val="center"/>
            </w:pPr>
            <w:r w:rsidRPr="00BF1B3F">
              <w:rPr>
                <w:rFonts w:hint="eastAsia"/>
              </w:rPr>
              <w:t>备注</w:t>
            </w:r>
          </w:p>
        </w:tc>
      </w:tr>
      <w:tr w:rsidR="00BF1B3F" w:rsidRPr="00BF1B3F" w14:paraId="5D7C7A85" w14:textId="77777777" w:rsidTr="00BF1B3F">
        <w:trPr>
          <w:trHeight w:val="20"/>
        </w:trPr>
        <w:tc>
          <w:tcPr>
            <w:tcW w:w="3306" w:type="dxa"/>
            <w:tcBorders>
              <w:top w:val="single" w:sz="4" w:space="0" w:color="auto"/>
              <w:left w:val="single" w:sz="4" w:space="0" w:color="auto"/>
              <w:bottom w:val="single" w:sz="4" w:space="0" w:color="auto"/>
              <w:right w:val="single" w:sz="4" w:space="0" w:color="auto"/>
            </w:tcBorders>
            <w:vAlign w:val="center"/>
            <w:hideMark/>
          </w:tcPr>
          <w:p w14:paraId="769C9430" w14:textId="77777777" w:rsidR="00BF1B3F" w:rsidRPr="00BF1B3F" w:rsidRDefault="00BF1B3F" w:rsidP="00BF1B3F">
            <w:pPr>
              <w:spacing w:line="240" w:lineRule="atLeast"/>
              <w:jc w:val="center"/>
            </w:pPr>
            <w:r w:rsidRPr="00BF1B3F">
              <w:rPr>
                <w:rFonts w:hint="eastAsia"/>
              </w:rPr>
              <w:t>领大</w:t>
            </w:r>
          </w:p>
        </w:tc>
        <w:tc>
          <w:tcPr>
            <w:tcW w:w="3699" w:type="dxa"/>
            <w:tcBorders>
              <w:top w:val="single" w:sz="4" w:space="0" w:color="auto"/>
              <w:left w:val="single" w:sz="4" w:space="0" w:color="auto"/>
              <w:bottom w:val="single" w:sz="4" w:space="0" w:color="auto"/>
              <w:right w:val="single" w:sz="4" w:space="0" w:color="auto"/>
            </w:tcBorders>
            <w:vAlign w:val="center"/>
            <w:hideMark/>
          </w:tcPr>
          <w:p w14:paraId="6FEDF2F1" w14:textId="77777777" w:rsidR="00BF1B3F" w:rsidRPr="00BF1B3F" w:rsidRDefault="00BF1B3F" w:rsidP="00BF1B3F">
            <w:pPr>
              <w:spacing w:line="240" w:lineRule="atLeast"/>
              <w:jc w:val="center"/>
            </w:pPr>
            <w:r w:rsidRPr="00BF1B3F">
              <w:rPr>
                <w:rFonts w:hint="eastAsia"/>
              </w:rPr>
              <w:t>≥</w:t>
            </w:r>
            <w:r w:rsidRPr="00BF1B3F">
              <w:t>-1.0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68DEAFC" w14:textId="77777777" w:rsidR="00BF1B3F" w:rsidRPr="00BF1B3F" w:rsidRDefault="00BF1B3F" w:rsidP="00BF1B3F">
            <w:pPr>
              <w:spacing w:line="240" w:lineRule="atLeast"/>
              <w:jc w:val="center"/>
            </w:pPr>
            <w:r w:rsidRPr="00BF1B3F">
              <w:rPr>
                <w:rFonts w:hint="eastAsia"/>
              </w:rPr>
              <w:t>只考核立领</w:t>
            </w:r>
          </w:p>
        </w:tc>
      </w:tr>
      <w:tr w:rsidR="00BF1B3F" w:rsidRPr="00BF1B3F" w14:paraId="3FF559FA" w14:textId="77777777" w:rsidTr="00BF1B3F">
        <w:trPr>
          <w:trHeight w:val="20"/>
        </w:trPr>
        <w:tc>
          <w:tcPr>
            <w:tcW w:w="3306" w:type="dxa"/>
            <w:tcBorders>
              <w:top w:val="single" w:sz="4" w:space="0" w:color="auto"/>
              <w:left w:val="single" w:sz="4" w:space="0" w:color="auto"/>
              <w:bottom w:val="single" w:sz="4" w:space="0" w:color="auto"/>
              <w:right w:val="single" w:sz="4" w:space="0" w:color="auto"/>
            </w:tcBorders>
            <w:vAlign w:val="center"/>
            <w:hideMark/>
          </w:tcPr>
          <w:p w14:paraId="0B752A45" w14:textId="77777777" w:rsidR="00BF1B3F" w:rsidRPr="00BF1B3F" w:rsidRDefault="00BF1B3F" w:rsidP="00BF1B3F">
            <w:pPr>
              <w:spacing w:line="240" w:lineRule="atLeast"/>
              <w:jc w:val="center"/>
            </w:pPr>
            <w:r w:rsidRPr="00BF1B3F">
              <w:rPr>
                <w:rFonts w:hint="eastAsia"/>
              </w:rPr>
              <w:t>胸围</w:t>
            </w:r>
          </w:p>
        </w:tc>
        <w:tc>
          <w:tcPr>
            <w:tcW w:w="3699" w:type="dxa"/>
            <w:tcBorders>
              <w:top w:val="single" w:sz="4" w:space="0" w:color="auto"/>
              <w:left w:val="single" w:sz="4" w:space="0" w:color="auto"/>
              <w:bottom w:val="single" w:sz="4" w:space="0" w:color="auto"/>
              <w:right w:val="single" w:sz="4" w:space="0" w:color="auto"/>
            </w:tcBorders>
            <w:vAlign w:val="center"/>
            <w:hideMark/>
          </w:tcPr>
          <w:p w14:paraId="28E34666" w14:textId="77777777" w:rsidR="00BF1B3F" w:rsidRPr="00BF1B3F" w:rsidRDefault="00BF1B3F" w:rsidP="00BF1B3F">
            <w:pPr>
              <w:spacing w:line="240" w:lineRule="atLeast"/>
              <w:jc w:val="center"/>
            </w:pPr>
            <w:r w:rsidRPr="00BF1B3F">
              <w:rPr>
                <w:rFonts w:hint="eastAsia"/>
              </w:rPr>
              <w:t>≥</w:t>
            </w:r>
            <w:r w:rsidRPr="00BF1B3F">
              <w:t>-2.0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32108CC6" w14:textId="77777777" w:rsidR="00BF1B3F" w:rsidRPr="00BF1B3F" w:rsidRDefault="00BF1B3F" w:rsidP="00BF1B3F">
            <w:pPr>
              <w:spacing w:line="240" w:lineRule="atLeast"/>
              <w:jc w:val="center"/>
            </w:pPr>
            <w:r w:rsidRPr="00BF1B3F">
              <w:rPr>
                <w:rFonts w:hint="eastAsia"/>
              </w:rPr>
              <w:t>——</w:t>
            </w:r>
          </w:p>
        </w:tc>
      </w:tr>
      <w:tr w:rsidR="00BF1B3F" w:rsidRPr="00BF1B3F" w14:paraId="73C7E527" w14:textId="77777777" w:rsidTr="00BF1B3F">
        <w:trPr>
          <w:trHeight w:val="20"/>
        </w:trPr>
        <w:tc>
          <w:tcPr>
            <w:tcW w:w="3306" w:type="dxa"/>
            <w:tcBorders>
              <w:top w:val="single" w:sz="4" w:space="0" w:color="auto"/>
              <w:left w:val="single" w:sz="4" w:space="0" w:color="auto"/>
              <w:bottom w:val="single" w:sz="4" w:space="0" w:color="auto"/>
              <w:right w:val="single" w:sz="4" w:space="0" w:color="auto"/>
            </w:tcBorders>
            <w:vAlign w:val="center"/>
            <w:hideMark/>
          </w:tcPr>
          <w:p w14:paraId="4289A1B0" w14:textId="77777777" w:rsidR="00BF1B3F" w:rsidRPr="00BF1B3F" w:rsidRDefault="00BF1B3F" w:rsidP="00BF1B3F">
            <w:pPr>
              <w:spacing w:line="240" w:lineRule="atLeast"/>
              <w:jc w:val="center"/>
            </w:pPr>
            <w:r w:rsidRPr="00BF1B3F">
              <w:rPr>
                <w:rFonts w:hint="eastAsia"/>
              </w:rPr>
              <w:t>衣长</w:t>
            </w:r>
          </w:p>
        </w:tc>
        <w:tc>
          <w:tcPr>
            <w:tcW w:w="3699" w:type="dxa"/>
            <w:tcBorders>
              <w:top w:val="single" w:sz="4" w:space="0" w:color="auto"/>
              <w:left w:val="single" w:sz="4" w:space="0" w:color="auto"/>
              <w:bottom w:val="single" w:sz="4" w:space="0" w:color="auto"/>
              <w:right w:val="single" w:sz="4" w:space="0" w:color="auto"/>
            </w:tcBorders>
            <w:vAlign w:val="center"/>
            <w:hideMark/>
          </w:tcPr>
          <w:p w14:paraId="350CBCEC" w14:textId="77777777" w:rsidR="00BF1B3F" w:rsidRPr="00BF1B3F" w:rsidRDefault="00BF1B3F" w:rsidP="00BF1B3F">
            <w:pPr>
              <w:spacing w:line="240" w:lineRule="atLeast"/>
              <w:jc w:val="center"/>
            </w:pPr>
            <w:r w:rsidRPr="00BF1B3F">
              <w:rPr>
                <w:rFonts w:hint="eastAsia"/>
              </w:rPr>
              <w:t>≥</w:t>
            </w:r>
            <w:r w:rsidRPr="00BF1B3F">
              <w:t>-2.5</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4B8775C" w14:textId="77777777" w:rsidR="00BF1B3F" w:rsidRPr="00BF1B3F" w:rsidRDefault="00BF1B3F" w:rsidP="00BF1B3F">
            <w:pPr>
              <w:spacing w:line="240" w:lineRule="atLeast"/>
              <w:jc w:val="center"/>
            </w:pPr>
            <w:r w:rsidRPr="00BF1B3F">
              <w:rPr>
                <w:rFonts w:hint="eastAsia"/>
              </w:rPr>
              <w:t>——</w:t>
            </w:r>
          </w:p>
        </w:tc>
      </w:tr>
      <w:tr w:rsidR="00BF1B3F" w:rsidRPr="00BF1B3F" w14:paraId="0127F221" w14:textId="77777777" w:rsidTr="00BF1B3F">
        <w:trPr>
          <w:trHeight w:val="20"/>
        </w:trPr>
        <w:tc>
          <w:tcPr>
            <w:tcW w:w="3306" w:type="dxa"/>
            <w:tcBorders>
              <w:top w:val="single" w:sz="4" w:space="0" w:color="auto"/>
              <w:left w:val="single" w:sz="4" w:space="0" w:color="auto"/>
              <w:bottom w:val="single" w:sz="4" w:space="0" w:color="auto"/>
              <w:right w:val="single" w:sz="4" w:space="0" w:color="auto"/>
            </w:tcBorders>
            <w:vAlign w:val="center"/>
            <w:hideMark/>
          </w:tcPr>
          <w:p w14:paraId="56AEF61D" w14:textId="77777777" w:rsidR="00BF1B3F" w:rsidRPr="00BF1B3F" w:rsidRDefault="00BF1B3F" w:rsidP="00BF1B3F">
            <w:pPr>
              <w:spacing w:line="240" w:lineRule="atLeast"/>
              <w:jc w:val="center"/>
            </w:pPr>
            <w:r w:rsidRPr="00BF1B3F">
              <w:rPr>
                <w:rFonts w:hint="eastAsia"/>
              </w:rPr>
              <w:t>腰围</w:t>
            </w:r>
          </w:p>
        </w:tc>
        <w:tc>
          <w:tcPr>
            <w:tcW w:w="3699" w:type="dxa"/>
            <w:tcBorders>
              <w:top w:val="single" w:sz="4" w:space="0" w:color="auto"/>
              <w:left w:val="single" w:sz="4" w:space="0" w:color="auto"/>
              <w:bottom w:val="single" w:sz="4" w:space="0" w:color="auto"/>
              <w:right w:val="single" w:sz="4" w:space="0" w:color="auto"/>
            </w:tcBorders>
            <w:vAlign w:val="center"/>
            <w:hideMark/>
          </w:tcPr>
          <w:p w14:paraId="11249493" w14:textId="77777777" w:rsidR="00BF1B3F" w:rsidRPr="00BF1B3F" w:rsidRDefault="00BF1B3F" w:rsidP="00BF1B3F">
            <w:pPr>
              <w:spacing w:line="240" w:lineRule="atLeast"/>
              <w:jc w:val="center"/>
            </w:pPr>
            <w:r w:rsidRPr="00BF1B3F">
              <w:rPr>
                <w:rFonts w:hint="eastAsia"/>
              </w:rPr>
              <w:t>≥</w:t>
            </w:r>
            <w:r w:rsidRPr="00BF1B3F">
              <w:t>-1.0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3647D4E" w14:textId="77777777" w:rsidR="00BF1B3F" w:rsidRPr="00BF1B3F" w:rsidRDefault="00BF1B3F" w:rsidP="00BF1B3F">
            <w:pPr>
              <w:spacing w:line="240" w:lineRule="atLeast"/>
              <w:jc w:val="center"/>
            </w:pPr>
            <w:r w:rsidRPr="00BF1B3F">
              <w:rPr>
                <w:rFonts w:hint="eastAsia"/>
              </w:rPr>
              <w:t>——</w:t>
            </w:r>
          </w:p>
        </w:tc>
      </w:tr>
      <w:tr w:rsidR="00BF1B3F" w:rsidRPr="00BF1B3F" w14:paraId="7DDAB639" w14:textId="77777777" w:rsidTr="00BF1B3F">
        <w:trPr>
          <w:trHeight w:val="20"/>
        </w:trPr>
        <w:tc>
          <w:tcPr>
            <w:tcW w:w="3306" w:type="dxa"/>
            <w:tcBorders>
              <w:top w:val="single" w:sz="4" w:space="0" w:color="auto"/>
              <w:left w:val="single" w:sz="4" w:space="0" w:color="auto"/>
              <w:bottom w:val="single" w:sz="4" w:space="0" w:color="auto"/>
              <w:right w:val="single" w:sz="4" w:space="0" w:color="auto"/>
            </w:tcBorders>
            <w:vAlign w:val="center"/>
            <w:hideMark/>
          </w:tcPr>
          <w:p w14:paraId="748098D4" w14:textId="77777777" w:rsidR="00BF1B3F" w:rsidRPr="00BF1B3F" w:rsidRDefault="00BF1B3F" w:rsidP="00BF1B3F">
            <w:pPr>
              <w:spacing w:line="240" w:lineRule="atLeast"/>
              <w:jc w:val="center"/>
            </w:pPr>
            <w:r w:rsidRPr="00BF1B3F">
              <w:rPr>
                <w:rFonts w:hint="eastAsia"/>
              </w:rPr>
              <w:t>裤长</w:t>
            </w:r>
          </w:p>
        </w:tc>
        <w:tc>
          <w:tcPr>
            <w:tcW w:w="3699" w:type="dxa"/>
            <w:tcBorders>
              <w:top w:val="single" w:sz="4" w:space="0" w:color="auto"/>
              <w:left w:val="single" w:sz="4" w:space="0" w:color="auto"/>
              <w:bottom w:val="single" w:sz="4" w:space="0" w:color="auto"/>
              <w:right w:val="single" w:sz="4" w:space="0" w:color="auto"/>
            </w:tcBorders>
            <w:vAlign w:val="center"/>
            <w:hideMark/>
          </w:tcPr>
          <w:p w14:paraId="0473E9BE" w14:textId="77777777" w:rsidR="00BF1B3F" w:rsidRPr="00BF1B3F" w:rsidRDefault="00BF1B3F" w:rsidP="00BF1B3F">
            <w:pPr>
              <w:spacing w:line="240" w:lineRule="atLeast"/>
              <w:jc w:val="center"/>
            </w:pPr>
            <w:r w:rsidRPr="00BF1B3F">
              <w:rPr>
                <w:rFonts w:hint="eastAsia"/>
              </w:rPr>
              <w:t>≥</w:t>
            </w:r>
            <w:r w:rsidRPr="00BF1B3F">
              <w:t>-2.5</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DDACC40" w14:textId="77777777" w:rsidR="00BF1B3F" w:rsidRPr="00BF1B3F" w:rsidRDefault="00BF1B3F" w:rsidP="00BF1B3F">
            <w:pPr>
              <w:spacing w:line="240" w:lineRule="atLeast"/>
              <w:jc w:val="center"/>
            </w:pPr>
            <w:r w:rsidRPr="00BF1B3F">
              <w:rPr>
                <w:rFonts w:hint="eastAsia"/>
              </w:rPr>
              <w:t>——</w:t>
            </w:r>
          </w:p>
        </w:tc>
      </w:tr>
    </w:tbl>
    <w:p w14:paraId="4A8D9607" w14:textId="77777777" w:rsidR="00BF1B3F" w:rsidRPr="00BF1B3F" w:rsidRDefault="00BF1B3F" w:rsidP="007E7E9C">
      <w:pPr>
        <w:pStyle w:val="a4"/>
        <w:spacing w:before="156" w:after="156"/>
      </w:pPr>
      <w:r w:rsidRPr="00BF1B3F">
        <w:rPr>
          <w:rFonts w:hint="eastAsia"/>
        </w:rPr>
        <w:t>缝制</w:t>
      </w:r>
    </w:p>
    <w:p w14:paraId="34C164FC"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noProof/>
          <w:kern w:val="0"/>
          <w:szCs w:val="20"/>
        </w:rPr>
      </w:pPr>
      <w:r w:rsidRPr="00BF1B3F">
        <w:rPr>
          <w:rFonts w:ascii="SimSun" w:hAnsi="SimSun" w:hint="eastAsia"/>
          <w:noProof/>
          <w:kern w:val="0"/>
          <w:szCs w:val="20"/>
        </w:rPr>
        <w:t>服装缝制应满足：</w:t>
      </w:r>
    </w:p>
    <w:p w14:paraId="7A4BD43C" w14:textId="77777777" w:rsidR="00BF1B3F" w:rsidRPr="007E7E9C" w:rsidRDefault="00BF1B3F" w:rsidP="007E7E9C">
      <w:pPr>
        <w:pStyle w:val="af"/>
      </w:pPr>
      <w:r w:rsidRPr="007E7E9C">
        <w:rPr>
          <w:rFonts w:hint="eastAsia"/>
        </w:rPr>
        <w:t>按6.20进行测试，肩缝、袖子与衣身、裤后</w:t>
      </w:r>
      <w:proofErr w:type="gramStart"/>
      <w:r w:rsidRPr="007E7E9C">
        <w:rPr>
          <w:rFonts w:hint="eastAsia"/>
        </w:rPr>
        <w:t>裆</w:t>
      </w:r>
      <w:proofErr w:type="gramEnd"/>
      <w:r w:rsidRPr="007E7E9C">
        <w:rPr>
          <w:rFonts w:hint="eastAsia"/>
        </w:rPr>
        <w:t xml:space="preserve">接缝强力不小于225N，其它部分接缝强力不小于100N。 </w:t>
      </w:r>
    </w:p>
    <w:p w14:paraId="4A1A06F2" w14:textId="77777777" w:rsidR="00BF1B3F" w:rsidRPr="007E7E9C" w:rsidRDefault="00BF1B3F" w:rsidP="007E7E9C">
      <w:pPr>
        <w:pStyle w:val="af"/>
      </w:pPr>
      <w:r w:rsidRPr="007E7E9C">
        <w:rPr>
          <w:rFonts w:hint="eastAsia"/>
        </w:rPr>
        <w:t>各部位缝头不小于0.8cm。</w:t>
      </w:r>
    </w:p>
    <w:p w14:paraId="63894336" w14:textId="77777777" w:rsidR="00BF1B3F" w:rsidRPr="007E7E9C" w:rsidRDefault="00BF1B3F" w:rsidP="007E7E9C">
      <w:pPr>
        <w:pStyle w:val="af"/>
      </w:pPr>
      <w:r w:rsidRPr="007E7E9C">
        <w:rPr>
          <w:rFonts w:hint="eastAsia"/>
        </w:rPr>
        <w:t>各部位30cm内不得有两处跳线和连续跳线，</w:t>
      </w:r>
      <w:proofErr w:type="gramStart"/>
      <w:r w:rsidRPr="007E7E9C">
        <w:rPr>
          <w:rFonts w:hint="eastAsia"/>
        </w:rPr>
        <w:t>链式线迹不</w:t>
      </w:r>
      <w:proofErr w:type="gramEnd"/>
      <w:r w:rsidRPr="007E7E9C">
        <w:rPr>
          <w:rFonts w:hint="eastAsia"/>
        </w:rPr>
        <w:t>允许跳线。</w:t>
      </w:r>
    </w:p>
    <w:p w14:paraId="23E44B88" w14:textId="77777777" w:rsidR="00BF1B3F" w:rsidRPr="007E7E9C" w:rsidRDefault="00BF1B3F" w:rsidP="007E7E9C">
      <w:pPr>
        <w:pStyle w:val="af"/>
      </w:pPr>
      <w:r w:rsidRPr="007E7E9C">
        <w:rPr>
          <w:rFonts w:hint="eastAsia"/>
        </w:rPr>
        <w:t>领子平服，不反翘，领子部位明线不能有接线。</w:t>
      </w:r>
    </w:p>
    <w:p w14:paraId="08325CE1" w14:textId="77777777" w:rsidR="00BF1B3F" w:rsidRPr="007E7E9C" w:rsidRDefault="00BF1B3F" w:rsidP="007E7E9C">
      <w:pPr>
        <w:pStyle w:val="af"/>
      </w:pPr>
      <w:proofErr w:type="gramStart"/>
      <w:r w:rsidRPr="007E7E9C">
        <w:rPr>
          <w:rFonts w:hint="eastAsia"/>
        </w:rPr>
        <w:t>绱</w:t>
      </w:r>
      <w:proofErr w:type="gramEnd"/>
      <w:r w:rsidRPr="007E7E9C">
        <w:rPr>
          <w:rFonts w:hint="eastAsia"/>
        </w:rPr>
        <w:t>袖圆顺，位置适宜。</w:t>
      </w:r>
    </w:p>
    <w:p w14:paraId="0F21C742" w14:textId="77777777" w:rsidR="00BF1B3F" w:rsidRPr="007E7E9C" w:rsidRDefault="00BF1B3F" w:rsidP="007E7E9C">
      <w:pPr>
        <w:pStyle w:val="af"/>
      </w:pPr>
      <w:r w:rsidRPr="007E7E9C">
        <w:rPr>
          <w:rFonts w:hint="eastAsia"/>
        </w:rPr>
        <w:t>眼位</w:t>
      </w:r>
      <w:proofErr w:type="gramStart"/>
      <w:r w:rsidRPr="007E7E9C">
        <w:rPr>
          <w:rFonts w:hint="eastAsia"/>
        </w:rPr>
        <w:t>不</w:t>
      </w:r>
      <w:proofErr w:type="gramEnd"/>
      <w:r w:rsidRPr="007E7E9C">
        <w:rPr>
          <w:rFonts w:hint="eastAsia"/>
        </w:rPr>
        <w:t>偏斜，锁眼针迹美观、整齐、平服。</w:t>
      </w:r>
    </w:p>
    <w:p w14:paraId="1DE5E633" w14:textId="77777777" w:rsidR="00BF1B3F" w:rsidRPr="007E7E9C" w:rsidRDefault="00BF1B3F" w:rsidP="007E7E9C">
      <w:pPr>
        <w:pStyle w:val="af"/>
      </w:pPr>
      <w:proofErr w:type="gramStart"/>
      <w:r w:rsidRPr="007E7E9C">
        <w:rPr>
          <w:rFonts w:hint="eastAsia"/>
        </w:rPr>
        <w:t>绱</w:t>
      </w:r>
      <w:proofErr w:type="gramEnd"/>
      <w:r w:rsidRPr="007E7E9C">
        <w:rPr>
          <w:rFonts w:hint="eastAsia"/>
        </w:rPr>
        <w:t>门襟拉链平服，左右高低一致。</w:t>
      </w:r>
    </w:p>
    <w:p w14:paraId="17BD0759" w14:textId="77777777" w:rsidR="00BF1B3F" w:rsidRPr="007E7E9C" w:rsidRDefault="00BF1B3F" w:rsidP="007E7E9C">
      <w:pPr>
        <w:pStyle w:val="af"/>
      </w:pPr>
      <w:r w:rsidRPr="007E7E9C">
        <w:rPr>
          <w:rFonts w:hint="eastAsia"/>
        </w:rPr>
        <w:t>对称部位基本一致。</w:t>
      </w:r>
    </w:p>
    <w:p w14:paraId="49CFAC7C" w14:textId="77777777" w:rsidR="00BF1B3F" w:rsidRPr="007E7E9C" w:rsidRDefault="00BF1B3F" w:rsidP="007E7E9C">
      <w:pPr>
        <w:pStyle w:val="af"/>
      </w:pPr>
      <w:r w:rsidRPr="007E7E9C">
        <w:rPr>
          <w:rFonts w:hint="eastAsia"/>
        </w:rPr>
        <w:t>面里平服，不反翘，无明显抽皱</w:t>
      </w:r>
    </w:p>
    <w:p w14:paraId="3F18F201" w14:textId="77777777" w:rsidR="00BF1B3F" w:rsidRPr="00BF1B3F" w:rsidRDefault="00BF1B3F" w:rsidP="007E7E9C">
      <w:pPr>
        <w:pStyle w:val="a1"/>
        <w:spacing w:before="312" w:after="312"/>
      </w:pPr>
      <w:bookmarkStart w:id="35" w:name="_Toc522806815"/>
      <w:bookmarkStart w:id="36" w:name="_Toc200958292"/>
      <w:bookmarkStart w:id="37" w:name="_Toc196103182"/>
      <w:bookmarkStart w:id="38" w:name="_Toc528186706"/>
      <w:bookmarkStart w:id="39" w:name="_Toc53915043"/>
      <w:bookmarkStart w:id="40" w:name="_Toc62944954"/>
      <w:r w:rsidRPr="00BF1B3F">
        <w:rPr>
          <w:rFonts w:hint="eastAsia"/>
        </w:rPr>
        <w:t>试验方法</w:t>
      </w:r>
      <w:bookmarkEnd w:id="35"/>
      <w:bookmarkEnd w:id="36"/>
      <w:bookmarkEnd w:id="37"/>
      <w:bookmarkEnd w:id="38"/>
      <w:bookmarkEnd w:id="39"/>
      <w:bookmarkEnd w:id="40"/>
    </w:p>
    <w:p w14:paraId="3B08EBDA" w14:textId="44419D24" w:rsidR="00BF1B3F" w:rsidRPr="00BF1B3F" w:rsidRDefault="00BF1B3F" w:rsidP="00BF1B3F">
      <w:pPr>
        <w:widowControl/>
        <w:numPr>
          <w:ilvl w:val="1"/>
          <w:numId w:val="9"/>
        </w:numPr>
        <w:tabs>
          <w:tab w:val="num" w:pos="360"/>
        </w:tabs>
        <w:jc w:val="left"/>
        <w:outlineLvl w:val="2"/>
        <w:rPr>
          <w:rFonts w:ascii="SimSun"/>
          <w:kern w:val="0"/>
          <w:szCs w:val="21"/>
        </w:rPr>
      </w:pPr>
      <w:r w:rsidRPr="00BF1B3F">
        <w:rPr>
          <w:rFonts w:ascii="SimSun" w:hint="eastAsia"/>
          <w:kern w:val="0"/>
          <w:szCs w:val="21"/>
        </w:rPr>
        <w:lastRenderedPageBreak/>
        <w:t>如无特殊说明，</w:t>
      </w:r>
      <w:r w:rsidR="009D1BC2">
        <w:rPr>
          <w:rFonts w:ascii="SimSun" w:hint="eastAsia"/>
          <w:kern w:val="0"/>
          <w:szCs w:val="21"/>
        </w:rPr>
        <w:t>本文件第5部分注明“洗后”指测试前应按本条所规定的方法进行洗涤</w:t>
      </w:r>
      <w:r w:rsidR="00C363DD">
        <w:rPr>
          <w:rFonts w:ascii="SimSun" w:hint="eastAsia"/>
          <w:kern w:val="0"/>
          <w:szCs w:val="21"/>
        </w:rPr>
        <w:t>：</w:t>
      </w:r>
      <w:r w:rsidRPr="00BF1B3F">
        <w:rPr>
          <w:rFonts w:ascii="SimSun" w:hint="eastAsia"/>
          <w:kern w:val="0"/>
          <w:szCs w:val="21"/>
        </w:rPr>
        <w:t>按GB/T 8629中“自动洗衣机（A型）正常搅拌”的方式洗涤12.5 h，漂洗6 h，</w:t>
      </w:r>
      <w:r w:rsidR="00BC094D" w:rsidRPr="00BC094D">
        <w:rPr>
          <w:rFonts w:ascii="SimSun" w:hint="eastAsia"/>
          <w:kern w:val="0"/>
          <w:szCs w:val="21"/>
        </w:rPr>
        <w:t>并悬挂干燥。漂洗过程中应换水两次，每次换水前脱水2 min。洗涤所用洗衣粉应为中性，pH值为7.0~7.5。或使用A型自动洗衣机使用中性洗涤剂按GB/T 8629-2017中4N方式洗涤50次，并悬挂干燥。</w:t>
      </w:r>
      <w:r w:rsidRPr="00BF1B3F">
        <w:rPr>
          <w:rFonts w:ascii="SimSun" w:hint="eastAsia"/>
          <w:kern w:val="0"/>
          <w:szCs w:val="21"/>
        </w:rPr>
        <w:t>如产品为皮革或一次性使用服装，则测试前可不经过洗涤预处理。</w:t>
      </w:r>
    </w:p>
    <w:p w14:paraId="604CDBB7" w14:textId="539E47C8" w:rsidR="00BF1B3F" w:rsidRPr="00BF1B3F" w:rsidRDefault="004C1268" w:rsidP="00BF1B3F">
      <w:pPr>
        <w:widowControl/>
        <w:numPr>
          <w:ilvl w:val="1"/>
          <w:numId w:val="9"/>
        </w:numPr>
        <w:tabs>
          <w:tab w:val="num" w:pos="360"/>
        </w:tabs>
        <w:jc w:val="left"/>
        <w:outlineLvl w:val="2"/>
        <w:rPr>
          <w:rFonts w:ascii="SimSun"/>
          <w:kern w:val="0"/>
          <w:szCs w:val="21"/>
        </w:rPr>
      </w:pPr>
      <w:r>
        <w:rPr>
          <w:rFonts w:ascii="SimSun" w:hint="eastAsia"/>
          <w:kern w:val="0"/>
          <w:szCs w:val="21"/>
        </w:rPr>
        <w:t>机织</w:t>
      </w:r>
      <w:r w:rsidR="00BF1B3F" w:rsidRPr="00BF1B3F">
        <w:rPr>
          <w:rFonts w:ascii="SimSun" w:hint="eastAsia"/>
          <w:kern w:val="0"/>
          <w:szCs w:val="21"/>
        </w:rPr>
        <w:t>物类面料断裂强力的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GB/T 3923.1测试，皮革类面料的断裂强力</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QB/T 2710测试。</w:t>
      </w:r>
    </w:p>
    <w:p w14:paraId="7F95ED4B" w14:textId="7A349CE5" w:rsidR="00BF1B3F" w:rsidRPr="00BF1B3F" w:rsidRDefault="004C1268" w:rsidP="00BF1B3F">
      <w:pPr>
        <w:widowControl/>
        <w:numPr>
          <w:ilvl w:val="1"/>
          <w:numId w:val="9"/>
        </w:numPr>
        <w:tabs>
          <w:tab w:val="num" w:pos="360"/>
        </w:tabs>
        <w:jc w:val="left"/>
        <w:outlineLvl w:val="2"/>
        <w:rPr>
          <w:rFonts w:ascii="SimSun"/>
          <w:kern w:val="0"/>
          <w:szCs w:val="21"/>
        </w:rPr>
      </w:pPr>
      <w:r>
        <w:rPr>
          <w:rFonts w:ascii="SimSun" w:hint="eastAsia"/>
          <w:kern w:val="0"/>
          <w:szCs w:val="21"/>
        </w:rPr>
        <w:t>机织</w:t>
      </w:r>
      <w:r w:rsidRPr="00BF1B3F">
        <w:rPr>
          <w:rFonts w:ascii="SimSun" w:hint="eastAsia"/>
          <w:kern w:val="0"/>
          <w:szCs w:val="21"/>
        </w:rPr>
        <w:t>物类</w:t>
      </w:r>
      <w:r w:rsidR="00BF1B3F" w:rsidRPr="00BF1B3F">
        <w:rPr>
          <w:rFonts w:ascii="SimSun" w:hint="eastAsia"/>
          <w:kern w:val="0"/>
          <w:szCs w:val="21"/>
        </w:rPr>
        <w:t>面料撕破强力的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GB/T 3917.3测试，皮革类面料撕破强力按QB/T 4198规定的方法进行测试。</w:t>
      </w:r>
    </w:p>
    <w:p w14:paraId="35BD5314" w14:textId="4F73E3D8" w:rsidR="00BF1B3F" w:rsidRPr="00BF1B3F"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焊接服</w:t>
      </w:r>
      <w:r w:rsidR="00BF1B3F" w:rsidRPr="00BF1B3F">
        <w:rPr>
          <w:rFonts w:ascii="SimSun" w:hint="eastAsia"/>
          <w:kern w:val="0"/>
          <w:szCs w:val="21"/>
        </w:rPr>
        <w:t>面料阻燃性能的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ISO 15025（方法A）规定的方法测试，洗涤前后的样品均应测试。如果服装为多层，测试过程应检测面料整体的最外层和最内层。</w:t>
      </w:r>
    </w:p>
    <w:p w14:paraId="3B28F16B" w14:textId="45519419" w:rsidR="00BF1B3F" w:rsidRPr="00BF1B3F" w:rsidRDefault="00F37CC8" w:rsidP="0072636C">
      <w:pPr>
        <w:autoSpaceDE w:val="0"/>
        <w:autoSpaceDN w:val="0"/>
        <w:ind w:left="363"/>
        <w:rPr>
          <w:rFonts w:ascii="SimSun"/>
          <w:kern w:val="0"/>
          <w:sz w:val="18"/>
          <w:szCs w:val="18"/>
        </w:rPr>
      </w:pPr>
      <w:bookmarkStart w:id="41" w:name="_Hlk62937841"/>
      <w:r>
        <w:rPr>
          <w:rFonts w:ascii="SimSun" w:hint="eastAsia"/>
          <w:kern w:val="0"/>
          <w:sz w:val="18"/>
          <w:szCs w:val="18"/>
        </w:rPr>
        <w:t>注：</w:t>
      </w:r>
      <w:r w:rsidRPr="00BF1B3F">
        <w:rPr>
          <w:rFonts w:ascii="SimSun" w:hint="eastAsia"/>
          <w:kern w:val="0"/>
          <w:sz w:val="18"/>
          <w:szCs w:val="18"/>
        </w:rPr>
        <w:t>本标准中阴燃指持续的无焰燃烧现象，多数发生在</w:t>
      </w:r>
      <w:proofErr w:type="gramStart"/>
      <w:r w:rsidRPr="00BF1B3F">
        <w:rPr>
          <w:rFonts w:ascii="SimSun" w:hint="eastAsia"/>
          <w:kern w:val="0"/>
          <w:sz w:val="18"/>
          <w:szCs w:val="18"/>
        </w:rPr>
        <w:t>损毁区</w:t>
      </w:r>
      <w:proofErr w:type="gramEnd"/>
      <w:r w:rsidRPr="00BF1B3F">
        <w:rPr>
          <w:rFonts w:ascii="SimSun" w:hint="eastAsia"/>
          <w:kern w:val="0"/>
          <w:sz w:val="18"/>
          <w:szCs w:val="18"/>
        </w:rPr>
        <w:t>的边缘并伴随</w:t>
      </w:r>
      <w:proofErr w:type="gramStart"/>
      <w:r w:rsidRPr="00BF1B3F">
        <w:rPr>
          <w:rFonts w:ascii="SimSun" w:hint="eastAsia"/>
          <w:kern w:val="0"/>
          <w:sz w:val="18"/>
          <w:szCs w:val="18"/>
        </w:rPr>
        <w:t>损毁区</w:t>
      </w:r>
      <w:proofErr w:type="gramEnd"/>
      <w:r w:rsidRPr="00BF1B3F">
        <w:rPr>
          <w:rFonts w:ascii="SimSun" w:hint="eastAsia"/>
          <w:kern w:val="0"/>
          <w:sz w:val="18"/>
          <w:szCs w:val="18"/>
        </w:rPr>
        <w:t>的蔓延。而在</w:t>
      </w:r>
      <w:proofErr w:type="gramStart"/>
      <w:r w:rsidRPr="00BF1B3F">
        <w:rPr>
          <w:rFonts w:ascii="SimSun" w:hint="eastAsia"/>
          <w:kern w:val="0"/>
          <w:sz w:val="18"/>
          <w:szCs w:val="18"/>
        </w:rPr>
        <w:t>损毁区</w:t>
      </w:r>
      <w:proofErr w:type="gramEnd"/>
      <w:r w:rsidRPr="00BF1B3F">
        <w:rPr>
          <w:rFonts w:ascii="SimSun" w:hint="eastAsia"/>
          <w:kern w:val="0"/>
          <w:sz w:val="18"/>
          <w:szCs w:val="18"/>
        </w:rPr>
        <w:t>内部，部分区域会由于前期所吸收热量的持续释放而产生红热现象，该红热现象的持续时间不计入阴燃时间。</w:t>
      </w:r>
      <w:bookmarkEnd w:id="41"/>
    </w:p>
    <w:p w14:paraId="2CC276D4" w14:textId="2BF8A99D" w:rsidR="00BF1B3F" w:rsidRPr="00BF1B3F"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焊接服</w:t>
      </w:r>
      <w:r w:rsidR="00BF1B3F" w:rsidRPr="00BF1B3F">
        <w:rPr>
          <w:rFonts w:ascii="SimSun" w:hint="eastAsia"/>
          <w:kern w:val="0"/>
          <w:szCs w:val="21"/>
        </w:rPr>
        <w:t>面料抗熔融金属冲击性能的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GB/T 17599测试。</w:t>
      </w:r>
    </w:p>
    <w:p w14:paraId="3B557E81" w14:textId="7D8FC532" w:rsidR="00BF1B3F" w:rsidRPr="00BF1B3F" w:rsidRDefault="00BF1B3F" w:rsidP="00BF1B3F">
      <w:pPr>
        <w:widowControl/>
        <w:numPr>
          <w:ilvl w:val="1"/>
          <w:numId w:val="9"/>
        </w:numPr>
        <w:tabs>
          <w:tab w:val="num" w:pos="360"/>
        </w:tabs>
        <w:jc w:val="left"/>
        <w:outlineLvl w:val="2"/>
        <w:rPr>
          <w:rFonts w:ascii="SimSun"/>
          <w:kern w:val="0"/>
          <w:szCs w:val="21"/>
        </w:rPr>
      </w:pPr>
      <w:r w:rsidRPr="00BF1B3F">
        <w:rPr>
          <w:rFonts w:ascii="SimSun" w:hint="eastAsia"/>
          <w:kern w:val="0"/>
          <w:szCs w:val="21"/>
        </w:rPr>
        <w:t>面料的透湿量</w:t>
      </w:r>
      <w:proofErr w:type="gramStart"/>
      <w:r w:rsidR="004C1268">
        <w:rPr>
          <w:rFonts w:ascii="SimSun" w:hint="eastAsia"/>
          <w:kern w:val="0"/>
          <w:szCs w:val="21"/>
        </w:rPr>
        <w:t>检测</w:t>
      </w:r>
      <w:r w:rsidRPr="00BF1B3F">
        <w:rPr>
          <w:rFonts w:ascii="SimSun" w:hint="eastAsia"/>
          <w:kern w:val="0"/>
          <w:szCs w:val="21"/>
        </w:rPr>
        <w:t>按</w:t>
      </w:r>
      <w:proofErr w:type="gramEnd"/>
      <w:r w:rsidRPr="00BF1B3F">
        <w:rPr>
          <w:rFonts w:ascii="SimSun" w:hint="eastAsia"/>
          <w:kern w:val="0"/>
          <w:szCs w:val="21"/>
        </w:rPr>
        <w:t>GB/T 12704.1 方法规定测试。</w:t>
      </w:r>
    </w:p>
    <w:p w14:paraId="59E2EC62" w14:textId="77777777" w:rsidR="00BF1B3F" w:rsidRPr="00BF1B3F" w:rsidRDefault="00BF1B3F" w:rsidP="00BF1B3F">
      <w:pPr>
        <w:widowControl/>
        <w:numPr>
          <w:ilvl w:val="1"/>
          <w:numId w:val="9"/>
        </w:numPr>
        <w:tabs>
          <w:tab w:val="num" w:pos="360"/>
        </w:tabs>
        <w:jc w:val="left"/>
        <w:outlineLvl w:val="2"/>
        <w:rPr>
          <w:rFonts w:ascii="SimSun"/>
          <w:kern w:val="0"/>
          <w:szCs w:val="21"/>
        </w:rPr>
      </w:pPr>
      <w:r w:rsidRPr="00BF1B3F">
        <w:rPr>
          <w:rFonts w:ascii="SimSun" w:hint="eastAsia"/>
          <w:kern w:val="0"/>
          <w:szCs w:val="21"/>
        </w:rPr>
        <w:t>服装和面料的水洗尺寸变化率试验方法按GB/T 8628和GB/T 8630的规定测试，采用GB/T 8629中的4N程序洗涤和程序A干燥。如果使用说明上为轻柔洗涤或手洗，则采用4G</w:t>
      </w:r>
      <w:proofErr w:type="gramStart"/>
      <w:r w:rsidRPr="00BF1B3F">
        <w:rPr>
          <w:rFonts w:ascii="SimSun" w:hint="eastAsia"/>
          <w:kern w:val="0"/>
          <w:szCs w:val="21"/>
        </w:rPr>
        <w:t>或仿手洗</w:t>
      </w:r>
      <w:proofErr w:type="gramEnd"/>
      <w:r w:rsidRPr="00BF1B3F">
        <w:rPr>
          <w:rFonts w:ascii="SimSun" w:hint="eastAsia"/>
          <w:kern w:val="0"/>
          <w:szCs w:val="21"/>
        </w:rPr>
        <w:t>程序洗涤。</w:t>
      </w:r>
    </w:p>
    <w:p w14:paraId="71935D6A" w14:textId="0F8D1537" w:rsidR="00BF1B3F" w:rsidRPr="00BF1B3F"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焊接服</w:t>
      </w:r>
      <w:r w:rsidR="00BF1B3F" w:rsidRPr="00BF1B3F">
        <w:rPr>
          <w:rFonts w:ascii="SimSun" w:hint="eastAsia"/>
          <w:kern w:val="0"/>
          <w:szCs w:val="21"/>
        </w:rPr>
        <w:t>面料的热稳定性能的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 8965.1测试，测试温度为（180±5）℃。</w:t>
      </w:r>
    </w:p>
    <w:p w14:paraId="3D73A857" w14:textId="327390CF" w:rsidR="00BF1B3F" w:rsidRPr="00BF1B3F"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焊接服</w:t>
      </w:r>
      <w:r w:rsidR="00BF1B3F" w:rsidRPr="00BF1B3F">
        <w:rPr>
          <w:rFonts w:ascii="SimSun" w:hint="eastAsia"/>
          <w:kern w:val="0"/>
          <w:szCs w:val="21"/>
        </w:rPr>
        <w:t>面料的热防护性能的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GB/T 38302测试。</w:t>
      </w:r>
    </w:p>
    <w:p w14:paraId="190DDCC3" w14:textId="16872706" w:rsidR="00BF1B3F" w:rsidRPr="009D1BC2"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焊接服</w:t>
      </w:r>
      <w:r w:rsidR="00BF1B3F" w:rsidRPr="00BF1B3F">
        <w:rPr>
          <w:rFonts w:ascii="SimSun" w:hint="eastAsia"/>
          <w:kern w:val="0"/>
          <w:szCs w:val="21"/>
        </w:rPr>
        <w:t>面料的辐射热传导的</w:t>
      </w:r>
      <w:proofErr w:type="gramStart"/>
      <w:r w:rsidR="00BF1B3F" w:rsidRPr="00BF1B3F">
        <w:rPr>
          <w:rFonts w:ascii="SimSun" w:hint="eastAsia"/>
          <w:kern w:val="0"/>
          <w:szCs w:val="21"/>
        </w:rPr>
        <w:t>检测按</w:t>
      </w:r>
      <w:proofErr w:type="gramEnd"/>
      <w:r w:rsidR="00BF1B3F" w:rsidRPr="009D1BC2">
        <w:rPr>
          <w:rFonts w:ascii="SimSun" w:hint="eastAsia"/>
          <w:kern w:val="0"/>
          <w:szCs w:val="21"/>
        </w:rPr>
        <w:t>GB 38453规定的方法进行。</w:t>
      </w:r>
    </w:p>
    <w:p w14:paraId="43DADF6F" w14:textId="59F0D224" w:rsidR="00BF1B3F" w:rsidRPr="00BF1B3F"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焊接服</w:t>
      </w:r>
      <w:r w:rsidR="00BF1B3F" w:rsidRPr="009D1BC2">
        <w:rPr>
          <w:rFonts w:ascii="SimSun" w:hint="eastAsia"/>
          <w:kern w:val="0"/>
          <w:szCs w:val="21"/>
        </w:rPr>
        <w:t>面料的体积电阻的</w:t>
      </w:r>
      <w:proofErr w:type="gramStart"/>
      <w:r w:rsidR="00BF1B3F" w:rsidRPr="009D1BC2">
        <w:rPr>
          <w:rFonts w:ascii="SimSun" w:hint="eastAsia"/>
          <w:kern w:val="0"/>
          <w:szCs w:val="21"/>
        </w:rPr>
        <w:t>检测按</w:t>
      </w:r>
      <w:proofErr w:type="gramEnd"/>
      <w:r w:rsidR="00BF1B3F" w:rsidRPr="009D1BC2">
        <w:rPr>
          <w:rFonts w:ascii="SimSun" w:hint="eastAsia"/>
          <w:kern w:val="0"/>
          <w:szCs w:val="21"/>
        </w:rPr>
        <w:t>GB/T 31838.2规定的方法</w:t>
      </w:r>
      <w:r w:rsidR="009D1BC2" w:rsidRPr="009D1BC2">
        <w:rPr>
          <w:rFonts w:ascii="SimSun" w:hint="eastAsia"/>
          <w:kern w:val="0"/>
          <w:szCs w:val="21"/>
        </w:rPr>
        <w:t>进行</w:t>
      </w:r>
      <w:r w:rsidR="00BF1B3F" w:rsidRPr="009D1BC2">
        <w:rPr>
          <w:rFonts w:ascii="SimSun" w:hint="eastAsia"/>
          <w:kern w:val="0"/>
          <w:szCs w:val="21"/>
        </w:rPr>
        <w:t>，</w:t>
      </w:r>
      <w:r w:rsidR="00BF1B3F" w:rsidRPr="00BF1B3F">
        <w:rPr>
          <w:rFonts w:ascii="SimSun" w:hint="eastAsia"/>
          <w:kern w:val="0"/>
          <w:szCs w:val="21"/>
        </w:rPr>
        <w:t>测试电压为100V，测试前应在（20±2）℃，相对湿度为（85±5）%的环境中进行调节至少24h。</w:t>
      </w:r>
    </w:p>
    <w:p w14:paraId="3EBA80D0" w14:textId="06BA9B6E" w:rsidR="00BF1B3F" w:rsidRPr="00BF1B3F" w:rsidRDefault="00693613" w:rsidP="00BF1B3F">
      <w:pPr>
        <w:widowControl/>
        <w:numPr>
          <w:ilvl w:val="1"/>
          <w:numId w:val="9"/>
        </w:numPr>
        <w:tabs>
          <w:tab w:val="num" w:pos="360"/>
        </w:tabs>
        <w:jc w:val="left"/>
        <w:outlineLvl w:val="2"/>
        <w:rPr>
          <w:rFonts w:ascii="SimSun"/>
          <w:kern w:val="0"/>
          <w:szCs w:val="21"/>
        </w:rPr>
      </w:pPr>
      <w:r>
        <w:rPr>
          <w:rFonts w:ascii="SimSun" w:hint="eastAsia"/>
          <w:kern w:val="0"/>
          <w:szCs w:val="21"/>
        </w:rPr>
        <w:t>机织物</w:t>
      </w:r>
      <w:r w:rsidR="00BF1B3F" w:rsidRPr="00BF1B3F">
        <w:rPr>
          <w:rFonts w:ascii="SimSun" w:hint="eastAsia"/>
          <w:kern w:val="0"/>
          <w:szCs w:val="21"/>
        </w:rPr>
        <w:t>类面料的甲醛含量的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 2912.1测试，皮革类面料的甲醛含量按GB/T 19941</w:t>
      </w:r>
      <w:r>
        <w:rPr>
          <w:rFonts w:ascii="SimSun"/>
          <w:kern w:val="0"/>
          <w:szCs w:val="21"/>
        </w:rPr>
        <w:t>.1</w:t>
      </w:r>
      <w:r w:rsidR="00BF1B3F" w:rsidRPr="00BF1B3F">
        <w:rPr>
          <w:rFonts w:ascii="SimSun" w:hint="eastAsia"/>
          <w:kern w:val="0"/>
          <w:szCs w:val="21"/>
        </w:rPr>
        <w:t>规定的方法测试。</w:t>
      </w:r>
    </w:p>
    <w:p w14:paraId="13EC7D16" w14:textId="3FE9711A" w:rsidR="00BF1B3F" w:rsidRPr="00BF1B3F" w:rsidRDefault="00693613" w:rsidP="00BF1B3F">
      <w:pPr>
        <w:widowControl/>
        <w:numPr>
          <w:ilvl w:val="1"/>
          <w:numId w:val="9"/>
        </w:numPr>
        <w:tabs>
          <w:tab w:val="num" w:pos="360"/>
        </w:tabs>
        <w:jc w:val="left"/>
        <w:outlineLvl w:val="2"/>
        <w:rPr>
          <w:rFonts w:ascii="SimSun"/>
          <w:kern w:val="0"/>
          <w:szCs w:val="21"/>
        </w:rPr>
      </w:pPr>
      <w:r>
        <w:rPr>
          <w:rFonts w:ascii="SimSun" w:hint="eastAsia"/>
          <w:kern w:val="0"/>
          <w:szCs w:val="21"/>
        </w:rPr>
        <w:t>机织物</w:t>
      </w:r>
      <w:r w:rsidR="00BF1B3F" w:rsidRPr="00BF1B3F">
        <w:rPr>
          <w:rFonts w:ascii="SimSun" w:hint="eastAsia"/>
          <w:kern w:val="0"/>
          <w:szCs w:val="21"/>
        </w:rPr>
        <w:t>类面料pH值的</w:t>
      </w:r>
      <w:proofErr w:type="gramStart"/>
      <w:r w:rsidR="00BF1B3F" w:rsidRPr="00BF1B3F">
        <w:rPr>
          <w:rFonts w:ascii="SimSun" w:hint="eastAsia"/>
          <w:kern w:val="0"/>
          <w:szCs w:val="21"/>
        </w:rPr>
        <w:t>检测按</w:t>
      </w:r>
      <w:proofErr w:type="gramEnd"/>
      <w:r w:rsidR="00BF1B3F" w:rsidRPr="00BF1B3F">
        <w:rPr>
          <w:rFonts w:ascii="SimSun" w:hint="eastAsia"/>
          <w:kern w:val="0"/>
          <w:szCs w:val="21"/>
        </w:rPr>
        <w:t>GB 7573测试，皮革类材料的pH值按QB/T 2724测试。</w:t>
      </w:r>
    </w:p>
    <w:p w14:paraId="72878071" w14:textId="79A4B760" w:rsidR="00BF1B3F" w:rsidRPr="00BF1B3F" w:rsidRDefault="00DE3D57" w:rsidP="00BF1B3F">
      <w:pPr>
        <w:widowControl/>
        <w:numPr>
          <w:ilvl w:val="1"/>
          <w:numId w:val="9"/>
        </w:numPr>
        <w:tabs>
          <w:tab w:val="num" w:pos="360"/>
        </w:tabs>
        <w:jc w:val="left"/>
        <w:outlineLvl w:val="2"/>
        <w:rPr>
          <w:rFonts w:ascii="SimSun"/>
          <w:kern w:val="0"/>
          <w:szCs w:val="21"/>
        </w:rPr>
      </w:pPr>
      <w:r>
        <w:rPr>
          <w:rFonts w:ascii="SimSun" w:hint="eastAsia"/>
          <w:kern w:val="0"/>
          <w:szCs w:val="21"/>
        </w:rPr>
        <w:t>焊接</w:t>
      </w:r>
      <w:proofErr w:type="gramStart"/>
      <w:r>
        <w:rPr>
          <w:rFonts w:ascii="SimSun" w:hint="eastAsia"/>
          <w:kern w:val="0"/>
          <w:szCs w:val="21"/>
        </w:rPr>
        <w:t>服</w:t>
      </w:r>
      <w:r w:rsidR="00BF1B3F" w:rsidRPr="00BF1B3F">
        <w:rPr>
          <w:rFonts w:ascii="SimSun" w:hint="eastAsia"/>
          <w:kern w:val="0"/>
          <w:szCs w:val="21"/>
        </w:rPr>
        <w:t>材料</w:t>
      </w:r>
      <w:proofErr w:type="gramEnd"/>
      <w:r w:rsidR="00BF1B3F" w:rsidRPr="00BF1B3F">
        <w:rPr>
          <w:rFonts w:ascii="SimSun" w:hint="eastAsia"/>
          <w:kern w:val="0"/>
          <w:szCs w:val="21"/>
        </w:rPr>
        <w:t>的可分解芳香</w:t>
      </w:r>
      <w:proofErr w:type="gramStart"/>
      <w:r w:rsidR="00BF1B3F" w:rsidRPr="00BF1B3F">
        <w:rPr>
          <w:rFonts w:ascii="SimSun" w:hint="eastAsia"/>
          <w:kern w:val="0"/>
          <w:szCs w:val="21"/>
        </w:rPr>
        <w:t>胺</w:t>
      </w:r>
      <w:proofErr w:type="gramEnd"/>
      <w:r w:rsidR="00BF1B3F" w:rsidRPr="00BF1B3F">
        <w:rPr>
          <w:rFonts w:ascii="SimSun" w:hint="eastAsia"/>
          <w:kern w:val="0"/>
          <w:szCs w:val="21"/>
        </w:rPr>
        <w:t>染料按如下方法进行测试。</w:t>
      </w:r>
    </w:p>
    <w:p w14:paraId="53576BE1" w14:textId="77777777" w:rsidR="00BF1B3F" w:rsidRPr="007E7E9C" w:rsidRDefault="00BF1B3F" w:rsidP="007E7E9C">
      <w:pPr>
        <w:pStyle w:val="af"/>
        <w:numPr>
          <w:ilvl w:val="0"/>
          <w:numId w:val="35"/>
        </w:numPr>
      </w:pPr>
      <w:r w:rsidRPr="007E7E9C">
        <w:rPr>
          <w:rFonts w:hint="eastAsia"/>
        </w:rPr>
        <w:t>皮革材料的可分解芳香</w:t>
      </w:r>
      <w:proofErr w:type="gramStart"/>
      <w:r w:rsidRPr="007E7E9C">
        <w:rPr>
          <w:rFonts w:hint="eastAsia"/>
        </w:rPr>
        <w:t>胺</w:t>
      </w:r>
      <w:proofErr w:type="gramEnd"/>
      <w:r w:rsidRPr="007E7E9C">
        <w:rPr>
          <w:rFonts w:hint="eastAsia"/>
        </w:rPr>
        <w:t>染料含量按 GB/T 19942测试，皮革类材料可分解致癌芳香</w:t>
      </w:r>
      <w:proofErr w:type="gramStart"/>
      <w:r w:rsidRPr="007E7E9C">
        <w:rPr>
          <w:rFonts w:hint="eastAsia"/>
        </w:rPr>
        <w:t>胺</w:t>
      </w:r>
      <w:proofErr w:type="gramEnd"/>
      <w:r w:rsidRPr="007E7E9C">
        <w:rPr>
          <w:rFonts w:hint="eastAsia"/>
        </w:rPr>
        <w:t>染料的类型和检出限见GB 20400。</w:t>
      </w:r>
    </w:p>
    <w:p w14:paraId="5BD28841" w14:textId="3F1BE246" w:rsidR="00BF1B3F" w:rsidRPr="007E7E9C" w:rsidRDefault="00693613" w:rsidP="007E7E9C">
      <w:pPr>
        <w:pStyle w:val="af"/>
        <w:numPr>
          <w:ilvl w:val="0"/>
          <w:numId w:val="35"/>
        </w:numPr>
      </w:pPr>
      <w:r>
        <w:rPr>
          <w:rFonts w:hint="eastAsia"/>
        </w:rPr>
        <w:t>机织物类</w:t>
      </w:r>
      <w:r w:rsidR="00BF1B3F" w:rsidRPr="007E7E9C">
        <w:rPr>
          <w:rFonts w:hint="eastAsia"/>
        </w:rPr>
        <w:t>材料的可分解芳香</w:t>
      </w:r>
      <w:proofErr w:type="gramStart"/>
      <w:r w:rsidR="00BF1B3F" w:rsidRPr="007E7E9C">
        <w:rPr>
          <w:rFonts w:hint="eastAsia"/>
        </w:rPr>
        <w:t>胺</w:t>
      </w:r>
      <w:proofErr w:type="gramEnd"/>
      <w:r w:rsidR="00BF1B3F" w:rsidRPr="007E7E9C">
        <w:rPr>
          <w:rFonts w:hint="eastAsia"/>
        </w:rPr>
        <w:t>染料按GB/T 17592和GB/T 23344测试。纺织类可分解致癌芳香</w:t>
      </w:r>
      <w:proofErr w:type="gramStart"/>
      <w:r w:rsidR="00BF1B3F" w:rsidRPr="007E7E9C">
        <w:rPr>
          <w:rFonts w:hint="eastAsia"/>
        </w:rPr>
        <w:t>胺</w:t>
      </w:r>
      <w:proofErr w:type="gramEnd"/>
      <w:r w:rsidR="00BF1B3F" w:rsidRPr="007E7E9C">
        <w:rPr>
          <w:rFonts w:hint="eastAsia"/>
        </w:rPr>
        <w:t>染料的类型和检出限见GB 18401。</w:t>
      </w:r>
    </w:p>
    <w:p w14:paraId="36C20692" w14:textId="77777777" w:rsidR="00BF1B3F" w:rsidRPr="00BF1B3F" w:rsidRDefault="00BF1B3F" w:rsidP="00BF1B3F">
      <w:pPr>
        <w:widowControl/>
        <w:numPr>
          <w:ilvl w:val="1"/>
          <w:numId w:val="9"/>
        </w:numPr>
        <w:tabs>
          <w:tab w:val="num" w:pos="360"/>
        </w:tabs>
        <w:jc w:val="left"/>
        <w:outlineLvl w:val="2"/>
        <w:rPr>
          <w:rFonts w:ascii="SimSun"/>
          <w:kern w:val="0"/>
          <w:szCs w:val="21"/>
        </w:rPr>
      </w:pPr>
      <w:r w:rsidRPr="00BF1B3F">
        <w:rPr>
          <w:rFonts w:ascii="SimSun" w:hint="eastAsia"/>
          <w:kern w:val="0"/>
          <w:szCs w:val="21"/>
        </w:rPr>
        <w:t>皮革类材料的六价铬含量按GB/T 22807测试。</w:t>
      </w:r>
    </w:p>
    <w:p w14:paraId="4C82EA87" w14:textId="2BC46FC6" w:rsidR="00BF1B3F" w:rsidRPr="00BF1B3F" w:rsidRDefault="00693613" w:rsidP="00BF1B3F">
      <w:pPr>
        <w:widowControl/>
        <w:numPr>
          <w:ilvl w:val="1"/>
          <w:numId w:val="9"/>
        </w:numPr>
        <w:tabs>
          <w:tab w:val="num" w:pos="360"/>
        </w:tabs>
        <w:jc w:val="left"/>
        <w:outlineLvl w:val="2"/>
        <w:rPr>
          <w:rFonts w:ascii="SimSun"/>
          <w:kern w:val="0"/>
          <w:szCs w:val="21"/>
        </w:rPr>
      </w:pPr>
      <w:bookmarkStart w:id="42" w:name="_Hlk63089220"/>
      <w:r>
        <w:rPr>
          <w:rFonts w:ascii="SimSun" w:hint="eastAsia"/>
          <w:kern w:val="0"/>
          <w:szCs w:val="21"/>
        </w:rPr>
        <w:t>机织物类</w:t>
      </w:r>
      <w:bookmarkEnd w:id="42"/>
      <w:r w:rsidR="00BF1B3F" w:rsidRPr="00BF1B3F">
        <w:rPr>
          <w:rFonts w:ascii="SimSun" w:hint="eastAsia"/>
          <w:kern w:val="0"/>
          <w:szCs w:val="21"/>
        </w:rPr>
        <w:t>面料的耐水色牢度按GB/T 5713规定的方法测试。</w:t>
      </w:r>
    </w:p>
    <w:p w14:paraId="556C0E90" w14:textId="0C3554CF" w:rsidR="00BF1B3F" w:rsidRPr="00BF1B3F" w:rsidRDefault="00693613" w:rsidP="00BF1B3F">
      <w:pPr>
        <w:widowControl/>
        <w:numPr>
          <w:ilvl w:val="1"/>
          <w:numId w:val="9"/>
        </w:numPr>
        <w:tabs>
          <w:tab w:val="num" w:pos="360"/>
        </w:tabs>
        <w:jc w:val="left"/>
        <w:outlineLvl w:val="2"/>
        <w:rPr>
          <w:rFonts w:ascii="SimSun"/>
          <w:kern w:val="0"/>
          <w:szCs w:val="21"/>
        </w:rPr>
      </w:pPr>
      <w:r>
        <w:rPr>
          <w:rFonts w:ascii="SimSun" w:hint="eastAsia"/>
          <w:kern w:val="0"/>
          <w:szCs w:val="21"/>
        </w:rPr>
        <w:t>机织物类</w:t>
      </w:r>
      <w:r w:rsidR="00BF1B3F" w:rsidRPr="00BF1B3F">
        <w:rPr>
          <w:rFonts w:ascii="SimSun" w:hint="eastAsia"/>
          <w:kern w:val="0"/>
          <w:szCs w:val="21"/>
        </w:rPr>
        <w:t>面料的耐汗渍色牢度按GB/T 3922规定的方法测试。</w:t>
      </w:r>
    </w:p>
    <w:p w14:paraId="2D779C21" w14:textId="1AAE2E54" w:rsidR="00BF1B3F" w:rsidRPr="00BF1B3F" w:rsidRDefault="00693613" w:rsidP="00BF1B3F">
      <w:pPr>
        <w:widowControl/>
        <w:numPr>
          <w:ilvl w:val="1"/>
          <w:numId w:val="9"/>
        </w:numPr>
        <w:tabs>
          <w:tab w:val="num" w:pos="360"/>
        </w:tabs>
        <w:jc w:val="left"/>
        <w:outlineLvl w:val="2"/>
        <w:rPr>
          <w:rFonts w:ascii="SimSun"/>
          <w:kern w:val="0"/>
          <w:szCs w:val="21"/>
        </w:rPr>
      </w:pPr>
      <w:r>
        <w:rPr>
          <w:rFonts w:ascii="SimSun" w:hint="eastAsia"/>
          <w:kern w:val="0"/>
          <w:szCs w:val="21"/>
        </w:rPr>
        <w:t>机织物类</w:t>
      </w:r>
      <w:r w:rsidR="00BF1B3F" w:rsidRPr="00BF1B3F">
        <w:rPr>
          <w:rFonts w:ascii="SimSun" w:hint="eastAsia"/>
          <w:kern w:val="0"/>
          <w:szCs w:val="21"/>
        </w:rPr>
        <w:t>面料的耐摩擦色牢度按GB/T 3920规定的方法测试。</w:t>
      </w:r>
    </w:p>
    <w:p w14:paraId="60AD7474" w14:textId="77777777" w:rsidR="00BF1B3F" w:rsidRPr="00BF1B3F" w:rsidRDefault="00BF1B3F" w:rsidP="00BF1B3F">
      <w:pPr>
        <w:widowControl/>
        <w:numPr>
          <w:ilvl w:val="1"/>
          <w:numId w:val="9"/>
        </w:numPr>
        <w:tabs>
          <w:tab w:val="num" w:pos="360"/>
        </w:tabs>
        <w:jc w:val="left"/>
        <w:outlineLvl w:val="2"/>
        <w:rPr>
          <w:rFonts w:ascii="SimSun"/>
          <w:kern w:val="0"/>
          <w:szCs w:val="21"/>
        </w:rPr>
      </w:pPr>
      <w:r w:rsidRPr="00BF1B3F">
        <w:rPr>
          <w:rFonts w:ascii="SimSun" w:hint="eastAsia"/>
          <w:kern w:val="0"/>
          <w:szCs w:val="21"/>
        </w:rPr>
        <w:t>钩、扣、拉链、接缝的阻燃性能应依据GB8965.1附录A规定的内容检验，取样应包括钩、扣、拉链及其所附着的织物和防护用的掩襟（如果有），烘箱温度为（260±5）℃，加热时间为5min。</w:t>
      </w:r>
    </w:p>
    <w:p w14:paraId="79597781" w14:textId="295D6100" w:rsidR="00BF1B3F" w:rsidRPr="00BF1B3F" w:rsidRDefault="00CE3BA2" w:rsidP="00BF1B3F">
      <w:pPr>
        <w:widowControl/>
        <w:numPr>
          <w:ilvl w:val="1"/>
          <w:numId w:val="9"/>
        </w:numPr>
        <w:tabs>
          <w:tab w:val="num" w:pos="360"/>
        </w:tabs>
        <w:jc w:val="left"/>
        <w:outlineLvl w:val="2"/>
        <w:rPr>
          <w:rFonts w:ascii="SimSun"/>
          <w:kern w:val="0"/>
          <w:szCs w:val="21"/>
        </w:rPr>
      </w:pPr>
      <w:r w:rsidRPr="00CE3BA2">
        <w:rPr>
          <w:rFonts w:ascii="SimSun" w:hint="eastAsia"/>
          <w:kern w:val="0"/>
          <w:szCs w:val="21"/>
        </w:rPr>
        <w:t>成品服装接缝强力按GB/T 13773.1规定的方法测试</w:t>
      </w:r>
      <w:r w:rsidR="006E514D">
        <w:rPr>
          <w:rFonts w:ascii="SimSun" w:hint="eastAsia"/>
          <w:kern w:val="0"/>
          <w:szCs w:val="21"/>
        </w:rPr>
        <w:t>，</w:t>
      </w:r>
      <w:r w:rsidR="00F8272B">
        <w:rPr>
          <w:rFonts w:ascii="SimSun" w:hint="eastAsia"/>
          <w:kern w:val="0"/>
          <w:szCs w:val="21"/>
        </w:rPr>
        <w:t>每个部位各取3块试样，</w:t>
      </w:r>
      <w:r w:rsidR="006E514D" w:rsidRPr="006E514D">
        <w:rPr>
          <w:rFonts w:ascii="SimSun" w:hint="eastAsia"/>
          <w:kern w:val="0"/>
          <w:szCs w:val="21"/>
        </w:rPr>
        <w:t>测试结果取最低值。</w:t>
      </w:r>
    </w:p>
    <w:p w14:paraId="04C7358F" w14:textId="273415DF" w:rsidR="00BF1B3F" w:rsidRPr="00BF1B3F" w:rsidRDefault="00693613" w:rsidP="007E7E9C">
      <w:pPr>
        <w:pStyle w:val="a1"/>
        <w:spacing w:before="312" w:after="312"/>
      </w:pPr>
      <w:bookmarkStart w:id="43" w:name="_Toc522806817"/>
      <w:bookmarkStart w:id="44" w:name="_Toc200958294"/>
      <w:bookmarkStart w:id="45" w:name="_Toc196103184"/>
      <w:bookmarkStart w:id="46" w:name="_Toc528186708"/>
      <w:bookmarkStart w:id="47" w:name="_Toc53915045"/>
      <w:bookmarkStart w:id="48" w:name="_Toc62944955"/>
      <w:r w:rsidRPr="00BF1B3F">
        <w:rPr>
          <w:rFonts w:hint="eastAsia"/>
        </w:rPr>
        <w:t>标</w:t>
      </w:r>
      <w:r>
        <w:rPr>
          <w:rFonts w:hint="eastAsia"/>
        </w:rPr>
        <w:t>识</w:t>
      </w:r>
      <w:r w:rsidR="00BF1B3F" w:rsidRPr="00BF1B3F">
        <w:rPr>
          <w:rFonts w:hint="eastAsia"/>
        </w:rPr>
        <w:t>、包装及储存</w:t>
      </w:r>
      <w:bookmarkEnd w:id="43"/>
      <w:bookmarkEnd w:id="44"/>
      <w:bookmarkEnd w:id="45"/>
      <w:bookmarkEnd w:id="46"/>
      <w:bookmarkEnd w:id="47"/>
      <w:bookmarkEnd w:id="48"/>
    </w:p>
    <w:p w14:paraId="695E5097" w14:textId="5D8E03EA"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标</w:t>
      </w:r>
      <w:r w:rsidR="00693613">
        <w:rPr>
          <w:rFonts w:ascii="SimHei" w:eastAsia="SimHei" w:hint="eastAsia"/>
          <w:kern w:val="0"/>
          <w:szCs w:val="21"/>
        </w:rPr>
        <w:t>识</w:t>
      </w:r>
    </w:p>
    <w:p w14:paraId="6246A00C" w14:textId="2198988D"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lastRenderedPageBreak/>
        <w:t>产品标</w:t>
      </w:r>
      <w:r w:rsidR="00693613">
        <w:rPr>
          <w:rFonts w:ascii="SimSun" w:hAnsi="SimSun" w:hint="eastAsia"/>
          <w:kern w:val="0"/>
          <w:szCs w:val="20"/>
        </w:rPr>
        <w:t>识</w:t>
      </w:r>
      <w:r w:rsidRPr="00BF1B3F">
        <w:rPr>
          <w:rFonts w:ascii="SimSun" w:hAnsi="SimSun" w:hint="eastAsia"/>
          <w:kern w:val="0"/>
          <w:szCs w:val="20"/>
        </w:rPr>
        <w:t>应符合GB5296.4和GB/T 20097有关规定，每套（件、条）服装应有产品名称、产品款号、生产批次、生产日期、有效期、追踪溯源标识、产品执行标准与级别、面料及里料是</w:t>
      </w:r>
      <w:r w:rsidR="007F120A">
        <w:rPr>
          <w:rFonts w:ascii="SimSun" w:hAnsi="SimSun" w:hint="eastAsia"/>
          <w:kern w:val="0"/>
          <w:szCs w:val="20"/>
        </w:rPr>
        <w:t>本质阻燃</w:t>
      </w:r>
      <w:r w:rsidRPr="00BF1B3F">
        <w:rPr>
          <w:rFonts w:ascii="SimSun" w:hAnsi="SimSun" w:hint="eastAsia"/>
          <w:kern w:val="0"/>
          <w:szCs w:val="20"/>
        </w:rPr>
        <w:t>或后处理阻燃、夹层是否阻燃、合格证、生产企业名称、厂址、规格号型、面料里料及夹层的材料组分、洗涤方法和检验章，每件产品应附有产品使用说明。一次性服装应注明“不可洗涤”。</w:t>
      </w:r>
    </w:p>
    <w:p w14:paraId="4A76DB7A"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焊接服图形符号应按图1所示，并在图形符号下方标注焊接服级别。</w:t>
      </w:r>
    </w:p>
    <w:p w14:paraId="4CCEBF78" w14:textId="77777777" w:rsidR="00BF1B3F" w:rsidRPr="00BF1B3F" w:rsidRDefault="00BF1B3F" w:rsidP="00BF1B3F">
      <w:pPr>
        <w:widowControl/>
        <w:tabs>
          <w:tab w:val="center" w:pos="4201"/>
          <w:tab w:val="right" w:leader="dot" w:pos="9298"/>
        </w:tabs>
        <w:autoSpaceDE w:val="0"/>
        <w:autoSpaceDN w:val="0"/>
        <w:ind w:firstLineChars="200" w:firstLine="420"/>
        <w:jc w:val="center"/>
        <w:rPr>
          <w:rFonts w:ascii="SimSun" w:hAnsi="SimSun"/>
          <w:kern w:val="0"/>
          <w:szCs w:val="20"/>
        </w:rPr>
      </w:pPr>
      <w:r w:rsidRPr="00BF1B3F">
        <w:rPr>
          <w:rFonts w:hAnsi="SimSun"/>
          <w:noProof/>
        </w:rPr>
        <w:drawing>
          <wp:inline distT="0" distB="0" distL="0" distR="0" wp14:anchorId="489F561B" wp14:editId="566571C0">
            <wp:extent cx="1530036" cy="1999411"/>
            <wp:effectExtent l="0" t="0" r="0" b="1270"/>
            <wp:docPr id="2" name="图片 1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未标题-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175" cy="2023115"/>
                    </a:xfrm>
                    <a:prstGeom prst="rect">
                      <a:avLst/>
                    </a:prstGeom>
                    <a:noFill/>
                    <a:ln>
                      <a:noFill/>
                    </a:ln>
                  </pic:spPr>
                </pic:pic>
              </a:graphicData>
            </a:graphic>
          </wp:inline>
        </w:drawing>
      </w:r>
    </w:p>
    <w:p w14:paraId="32944ADE" w14:textId="77777777" w:rsidR="00BF1B3F" w:rsidRPr="00BF1B3F" w:rsidRDefault="00BF1B3F" w:rsidP="007E7E9C">
      <w:pPr>
        <w:pStyle w:val="af2"/>
        <w:spacing w:before="156" w:after="156"/>
      </w:pPr>
      <w:r w:rsidRPr="00BF1B3F">
        <w:rPr>
          <w:rFonts w:hint="eastAsia"/>
        </w:rPr>
        <w:t>焊接服图形符号标识</w:t>
      </w:r>
    </w:p>
    <w:p w14:paraId="7E08EC2E" w14:textId="681DAC5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生产厂商</w:t>
      </w:r>
      <w:r w:rsidR="007F120A">
        <w:rPr>
          <w:rFonts w:ascii="SimHei" w:eastAsia="SimHei" w:hint="eastAsia"/>
          <w:kern w:val="0"/>
          <w:szCs w:val="21"/>
        </w:rPr>
        <w:t>提供</w:t>
      </w:r>
      <w:r w:rsidRPr="00BF1B3F">
        <w:rPr>
          <w:rFonts w:ascii="SimHei" w:eastAsia="SimHei" w:hint="eastAsia"/>
          <w:kern w:val="0"/>
          <w:szCs w:val="21"/>
        </w:rPr>
        <w:t>的信息</w:t>
      </w:r>
    </w:p>
    <w:p w14:paraId="37599021" w14:textId="71C5FB75"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生产厂商</w:t>
      </w:r>
      <w:r w:rsidR="007F120A">
        <w:rPr>
          <w:rFonts w:ascii="SimSun" w:hAnsi="SimSun" w:hint="eastAsia"/>
          <w:kern w:val="0"/>
          <w:szCs w:val="20"/>
        </w:rPr>
        <w:t>提供</w:t>
      </w:r>
      <w:r w:rsidRPr="00BF1B3F">
        <w:rPr>
          <w:rFonts w:ascii="SimSun" w:hAnsi="SimSun" w:hint="eastAsia"/>
          <w:kern w:val="0"/>
          <w:szCs w:val="20"/>
        </w:rPr>
        <w:t>的信息应包含如下内容：</w:t>
      </w:r>
    </w:p>
    <w:p w14:paraId="01FB1FBA"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产品使用时限和最大洗涤次数要求，并注明服装在洗涤后应检查无明显缺陷后才能使用。</w:t>
      </w:r>
    </w:p>
    <w:p w14:paraId="19FCDEF7"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如果通过适当的处理工序能够使服装恢复防护能力，则应说明两次处理工序间的最大洗涤、保养和修复次数。</w:t>
      </w:r>
    </w:p>
    <w:p w14:paraId="15026CA6"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不同防护等级服装的穿用环境。</w:t>
      </w:r>
    </w:p>
    <w:p w14:paraId="190EC84A"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服装的防护对象。</w:t>
      </w:r>
    </w:p>
    <w:p w14:paraId="67268A42" w14:textId="76211384" w:rsidR="00BF1B3F" w:rsidRPr="00BF1B3F" w:rsidRDefault="007F120A" w:rsidP="00BF1B3F">
      <w:pPr>
        <w:widowControl/>
        <w:numPr>
          <w:ilvl w:val="0"/>
          <w:numId w:val="34"/>
        </w:numPr>
        <w:rPr>
          <w:rFonts w:ascii="SimSun"/>
          <w:kern w:val="0"/>
          <w:szCs w:val="20"/>
        </w:rPr>
      </w:pPr>
      <w:r>
        <w:rPr>
          <w:rFonts w:ascii="SimSun" w:hint="eastAsia"/>
          <w:kern w:val="0"/>
          <w:szCs w:val="20"/>
        </w:rPr>
        <w:t>说明</w:t>
      </w:r>
      <w:r w:rsidR="00BF1B3F" w:rsidRPr="00BF1B3F">
        <w:rPr>
          <w:rFonts w:ascii="SimSun" w:hint="eastAsia"/>
          <w:kern w:val="0"/>
          <w:szCs w:val="20"/>
        </w:rPr>
        <w:t>服装不能避免电焊作业过程中的触电危害。</w:t>
      </w:r>
    </w:p>
    <w:p w14:paraId="4C92FBD7"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应注明在某些情况下，还需要其它的个体防护装备。</w:t>
      </w:r>
    </w:p>
    <w:p w14:paraId="3DD4363B" w14:textId="6DF694EE"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应说明服装只能用于瞬间抵抗</w:t>
      </w:r>
      <w:r w:rsidR="007F120A">
        <w:rPr>
          <w:rFonts w:ascii="SimSun" w:hint="eastAsia"/>
          <w:kern w:val="0"/>
          <w:szCs w:val="20"/>
        </w:rPr>
        <w:t>不大于</w:t>
      </w:r>
      <w:r w:rsidRPr="00BF1B3F">
        <w:rPr>
          <w:rFonts w:ascii="SimSun" w:hint="eastAsia"/>
          <w:kern w:val="0"/>
          <w:szCs w:val="20"/>
        </w:rPr>
        <w:t>100V的直流电压，更高的工作电压需要采取其它手段进行防护。</w:t>
      </w:r>
    </w:p>
    <w:p w14:paraId="11314815" w14:textId="771E3855" w:rsidR="00BF1B3F" w:rsidRPr="00BF1B3F" w:rsidRDefault="007F120A" w:rsidP="00BF1B3F">
      <w:pPr>
        <w:widowControl/>
        <w:numPr>
          <w:ilvl w:val="0"/>
          <w:numId w:val="34"/>
        </w:numPr>
        <w:rPr>
          <w:rFonts w:ascii="SimSun"/>
          <w:kern w:val="0"/>
          <w:szCs w:val="20"/>
        </w:rPr>
      </w:pPr>
      <w:r>
        <w:rPr>
          <w:rFonts w:ascii="SimSun" w:hint="eastAsia"/>
          <w:kern w:val="0"/>
          <w:szCs w:val="20"/>
        </w:rPr>
        <w:t>如使用，</w:t>
      </w:r>
      <w:r w:rsidR="00BF1B3F" w:rsidRPr="00BF1B3F">
        <w:rPr>
          <w:rFonts w:ascii="SimSun" w:hint="eastAsia"/>
          <w:kern w:val="0"/>
          <w:szCs w:val="20"/>
        </w:rPr>
        <w:t>应说明所挑选围裙应覆盖身体前侧，范围为两边缝之间。</w:t>
      </w:r>
    </w:p>
    <w:p w14:paraId="2AA70E85"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应说明服装使用过程中可能接触的易燃物质污染、环境含氧量升高等因素都可能会影响服装的防护性能。</w:t>
      </w:r>
    </w:p>
    <w:p w14:paraId="65E4C354"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应说明作业过程中的汗渍沾染可能会影响服装的绝缘性，进而增加触电的风险。</w:t>
      </w:r>
    </w:p>
    <w:p w14:paraId="14266481" w14:textId="77777777"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应说明由于服装本身性能限制，可能在使用过程中遇到的其它风险。</w:t>
      </w:r>
    </w:p>
    <w:p w14:paraId="1FEA6D6D" w14:textId="53090ABD" w:rsidR="00BF1B3F" w:rsidRPr="00BF1B3F" w:rsidRDefault="00BF1B3F" w:rsidP="00BF1B3F">
      <w:pPr>
        <w:widowControl/>
        <w:numPr>
          <w:ilvl w:val="0"/>
          <w:numId w:val="34"/>
        </w:numPr>
        <w:rPr>
          <w:rFonts w:ascii="SimSun"/>
          <w:kern w:val="0"/>
          <w:szCs w:val="20"/>
        </w:rPr>
      </w:pPr>
      <w:r w:rsidRPr="00BF1B3F">
        <w:rPr>
          <w:rFonts w:ascii="SimSun" w:hint="eastAsia"/>
          <w:kern w:val="0"/>
          <w:szCs w:val="20"/>
        </w:rPr>
        <w:t>GB/T 20097中规定的其它生产厂商</w:t>
      </w:r>
      <w:r w:rsidR="007F120A">
        <w:rPr>
          <w:rFonts w:ascii="SimSun" w:hint="eastAsia"/>
          <w:kern w:val="0"/>
          <w:szCs w:val="20"/>
        </w:rPr>
        <w:t>需要提供</w:t>
      </w:r>
      <w:r w:rsidRPr="00BF1B3F">
        <w:rPr>
          <w:rFonts w:ascii="SimSun" w:hint="eastAsia"/>
          <w:kern w:val="0"/>
          <w:szCs w:val="20"/>
        </w:rPr>
        <w:t>的信息。</w:t>
      </w:r>
    </w:p>
    <w:p w14:paraId="7F74A9CA" w14:textId="7777777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包装</w:t>
      </w:r>
    </w:p>
    <w:p w14:paraId="39A29741" w14:textId="77777777" w:rsidR="00BF1B3F" w:rsidRPr="00BF1B3F" w:rsidRDefault="00BF1B3F" w:rsidP="00BF1B3F">
      <w:pPr>
        <w:widowControl/>
        <w:tabs>
          <w:tab w:val="center" w:pos="4201"/>
          <w:tab w:val="right" w:leader="dot" w:pos="9298"/>
        </w:tabs>
        <w:autoSpaceDE w:val="0"/>
        <w:autoSpaceDN w:val="0"/>
        <w:ind w:firstLineChars="200" w:firstLine="420"/>
        <w:rPr>
          <w:rFonts w:ascii="SimSun" w:hAnsi="SimSun"/>
          <w:kern w:val="0"/>
          <w:szCs w:val="20"/>
        </w:rPr>
      </w:pPr>
      <w:r w:rsidRPr="00BF1B3F">
        <w:rPr>
          <w:rFonts w:ascii="SimSun" w:hAnsi="SimSun" w:hint="eastAsia"/>
          <w:kern w:val="0"/>
          <w:szCs w:val="20"/>
        </w:rPr>
        <w:t>产品包装容器应规整牢固、无破损，内外包装应设防潮层，组合尺寸配套，产品数量准确，整叠规整，码放整齐，箱内应放入承制方包装检验单，包装检验单应包括产品名称、号型、承制方名称、数量、检验员、检验日期，箱外注明产品名称、数量、质量、体积、生产日期、承制方名称。</w:t>
      </w:r>
    </w:p>
    <w:p w14:paraId="2D916F9B" w14:textId="77777777" w:rsidR="00BF1B3F" w:rsidRPr="00BF1B3F" w:rsidRDefault="00BF1B3F" w:rsidP="00BF1B3F">
      <w:pPr>
        <w:widowControl/>
        <w:numPr>
          <w:ilvl w:val="1"/>
          <w:numId w:val="9"/>
        </w:numPr>
        <w:tabs>
          <w:tab w:val="num" w:pos="360"/>
        </w:tabs>
        <w:spacing w:beforeLines="50" w:before="156" w:afterLines="50" w:after="156"/>
        <w:jc w:val="left"/>
        <w:outlineLvl w:val="2"/>
        <w:rPr>
          <w:rFonts w:ascii="SimHei" w:eastAsia="SimHei"/>
          <w:kern w:val="0"/>
          <w:szCs w:val="21"/>
        </w:rPr>
      </w:pPr>
      <w:r w:rsidRPr="00BF1B3F">
        <w:rPr>
          <w:rFonts w:ascii="SimHei" w:eastAsia="SimHei" w:hint="eastAsia"/>
          <w:kern w:val="0"/>
          <w:szCs w:val="21"/>
        </w:rPr>
        <w:t>储存</w:t>
      </w:r>
    </w:p>
    <w:p w14:paraId="21888297" w14:textId="166A0C84" w:rsidR="00BF1B3F" w:rsidRDefault="00BF1B3F" w:rsidP="00BF1B3F">
      <w:pPr>
        <w:pStyle w:val="aff6"/>
        <w:rPr>
          <w:rFonts w:hAnsi="SimSun"/>
          <w:noProof w:val="0"/>
        </w:rPr>
      </w:pPr>
      <w:r w:rsidRPr="00BF1B3F">
        <w:rPr>
          <w:rFonts w:hAnsi="SimSun" w:hint="eastAsia"/>
          <w:noProof w:val="0"/>
        </w:rPr>
        <w:lastRenderedPageBreak/>
        <w:t>产品不得与有腐蚀性物品放在一起，存放处应干燥通风</w:t>
      </w:r>
      <w:r w:rsidR="007F120A">
        <w:rPr>
          <w:rFonts w:hAnsi="SimSun" w:hint="eastAsia"/>
          <w:noProof w:val="0"/>
        </w:rPr>
        <w:t>、防潮</w:t>
      </w:r>
      <w:r w:rsidRPr="00BF1B3F">
        <w:rPr>
          <w:rFonts w:hAnsi="SimSun" w:hint="eastAsia"/>
          <w:noProof w:val="0"/>
        </w:rPr>
        <w:t>，</w:t>
      </w:r>
      <w:proofErr w:type="gramStart"/>
      <w:r w:rsidRPr="00BF1B3F">
        <w:rPr>
          <w:rFonts w:hAnsi="SimSun" w:hint="eastAsia"/>
          <w:noProof w:val="0"/>
        </w:rPr>
        <w:t>包装件距墙面</w:t>
      </w:r>
      <w:proofErr w:type="gramEnd"/>
      <w:r w:rsidRPr="00BF1B3F">
        <w:rPr>
          <w:rFonts w:hAnsi="SimSun" w:hint="eastAsia"/>
          <w:noProof w:val="0"/>
        </w:rPr>
        <w:t>及地面20mm 以上，防止鼠咬、虫蛀、霉变</w:t>
      </w:r>
    </w:p>
    <w:p w14:paraId="65D3AE44" w14:textId="42F8BBB7" w:rsidR="007E7E9C" w:rsidRDefault="007E7E9C" w:rsidP="00BF1B3F">
      <w:pPr>
        <w:pStyle w:val="aff6"/>
      </w:pPr>
    </w:p>
    <w:p w14:paraId="41D2B802" w14:textId="4CE5FBBA" w:rsidR="000F7176" w:rsidRDefault="000F7176" w:rsidP="000F7176">
      <w:pPr>
        <w:pStyle w:val="afff3"/>
      </w:pPr>
      <w:bookmarkStart w:id="49" w:name="BKCKWX"/>
      <w:bookmarkStart w:id="50" w:name="_Toc62944956"/>
      <w:r>
        <w:rPr>
          <w:rFonts w:hint="eastAsia"/>
        </w:rPr>
        <w:lastRenderedPageBreak/>
        <w:t>参</w:t>
      </w:r>
      <w:r>
        <w:rPr>
          <w:rFonts w:hAnsi="SimHei"/>
        </w:rPr>
        <w:t> </w:t>
      </w:r>
      <w:r>
        <w:rPr>
          <w:rFonts w:hint="eastAsia"/>
        </w:rPr>
        <w:t>考</w:t>
      </w:r>
      <w:r>
        <w:rPr>
          <w:rFonts w:hAnsi="SimHei"/>
        </w:rPr>
        <w:t> </w:t>
      </w:r>
      <w:r>
        <w:rPr>
          <w:rFonts w:hint="eastAsia"/>
        </w:rPr>
        <w:t>文</w:t>
      </w:r>
      <w:r>
        <w:rPr>
          <w:rFonts w:hAnsi="SimHei"/>
        </w:rPr>
        <w:t> </w:t>
      </w:r>
      <w:r>
        <w:rPr>
          <w:rFonts w:hint="eastAsia"/>
        </w:rPr>
        <w:t>献</w:t>
      </w:r>
      <w:bookmarkEnd w:id="49"/>
      <w:bookmarkEnd w:id="50"/>
    </w:p>
    <w:p w14:paraId="67F641D3" w14:textId="26B1028A" w:rsidR="000F7176" w:rsidRPr="000F7176" w:rsidRDefault="000F7176" w:rsidP="000F7176">
      <w:pPr>
        <w:widowControl/>
        <w:tabs>
          <w:tab w:val="center" w:pos="4201"/>
          <w:tab w:val="right" w:leader="dot" w:pos="9298"/>
        </w:tabs>
        <w:autoSpaceDE w:val="0"/>
        <w:autoSpaceDN w:val="0"/>
        <w:ind w:firstLineChars="200" w:firstLine="420"/>
        <w:rPr>
          <w:rFonts w:ascii="SimSun" w:hAnsi="SimSun"/>
          <w:noProof/>
          <w:kern w:val="0"/>
          <w:szCs w:val="20"/>
        </w:rPr>
      </w:pPr>
      <w:r w:rsidRPr="000F7176">
        <w:rPr>
          <w:rFonts w:ascii="SimSun" w:hAnsi="SimSun" w:hint="eastAsia"/>
          <w:noProof/>
          <w:kern w:val="0"/>
          <w:szCs w:val="20"/>
        </w:rPr>
        <w:t xml:space="preserve">[1]  EN ISO 11611: 2015 </w:t>
      </w:r>
      <w:r w:rsidR="006648AA" w:rsidRPr="006648AA">
        <w:rPr>
          <w:rFonts w:ascii="SimSun" w:hAnsi="SimSun"/>
          <w:noProof/>
          <w:kern w:val="0"/>
          <w:szCs w:val="20"/>
        </w:rPr>
        <w:t>Protective clothing for use in welding and allied processes</w:t>
      </w:r>
    </w:p>
    <w:p w14:paraId="2DF6F333" w14:textId="6B82DD7C" w:rsidR="000F7176" w:rsidRPr="000F7176" w:rsidRDefault="000F7176" w:rsidP="000F7176">
      <w:pPr>
        <w:widowControl/>
        <w:tabs>
          <w:tab w:val="center" w:pos="4201"/>
          <w:tab w:val="right" w:leader="dot" w:pos="9298"/>
        </w:tabs>
        <w:autoSpaceDE w:val="0"/>
        <w:autoSpaceDN w:val="0"/>
        <w:ind w:firstLineChars="200" w:firstLine="420"/>
        <w:rPr>
          <w:rFonts w:ascii="SimSun" w:hAnsi="SimSun"/>
          <w:noProof/>
          <w:kern w:val="0"/>
          <w:szCs w:val="20"/>
        </w:rPr>
      </w:pPr>
      <w:r w:rsidRPr="000F7176">
        <w:rPr>
          <w:rFonts w:ascii="SimSun" w:hAnsi="SimSun" w:hint="eastAsia"/>
          <w:noProof/>
          <w:kern w:val="0"/>
          <w:szCs w:val="20"/>
        </w:rPr>
        <w:t xml:space="preserve">[2]  EN ISO 6942: 2002 </w:t>
      </w:r>
      <w:r w:rsidR="00096428" w:rsidRPr="00096428">
        <w:rPr>
          <w:rFonts w:ascii="SimSun" w:hAnsi="SimSun"/>
          <w:noProof/>
          <w:kern w:val="0"/>
          <w:szCs w:val="20"/>
        </w:rPr>
        <w:t>Protective clothing — Protection against heat and fire — Method of test: Evaluation of materials and material assemblies when exposed to a source of radiant heat</w:t>
      </w:r>
    </w:p>
    <w:p w14:paraId="5B4640DB" w14:textId="034D26B6" w:rsidR="007E7E9C" w:rsidRPr="00BF1B3F" w:rsidRDefault="007E7E9C" w:rsidP="007E7E9C">
      <w:pPr>
        <w:pStyle w:val="affffff4"/>
        <w:framePr w:wrap="around"/>
      </w:pPr>
      <w:r>
        <w:t>_________________________________</w:t>
      </w:r>
    </w:p>
    <w:sectPr w:rsidR="007E7E9C" w:rsidRPr="00BF1B3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9DF8" w14:textId="77777777" w:rsidR="00BF6C8C" w:rsidRDefault="00BF6C8C">
      <w:r>
        <w:separator/>
      </w:r>
    </w:p>
  </w:endnote>
  <w:endnote w:type="continuationSeparator" w:id="0">
    <w:p w14:paraId="4BE9C260" w14:textId="77777777" w:rsidR="00BF6C8C" w:rsidRDefault="00BF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638B" w14:textId="798A1FF4" w:rsidR="004C1268" w:rsidRDefault="004C1268" w:rsidP="007E7E9C">
    <w:pPr>
      <w:pStyle w:val="aff7"/>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824A" w14:textId="77777777" w:rsidR="00BF6C8C" w:rsidRDefault="00BF6C8C">
      <w:r>
        <w:separator/>
      </w:r>
    </w:p>
  </w:footnote>
  <w:footnote w:type="continuationSeparator" w:id="0">
    <w:p w14:paraId="58504713" w14:textId="77777777" w:rsidR="00BF6C8C" w:rsidRDefault="00BF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FBFB" w14:textId="1E89E7B3" w:rsidR="004C1268" w:rsidRPr="007E7E9C" w:rsidRDefault="004C1268">
    <w:pPr>
      <w:pStyle w:val="affc"/>
      <w:rPr>
        <w:rFonts w:ascii="SimHei" w:eastAsia="SimHei" w:hAnsi="SimHei"/>
      </w:rPr>
    </w:pPr>
    <w:r>
      <w:rPr>
        <w:rFonts w:ascii="SimHei" w:eastAsia="SimHei" w:hAnsi="SimHei"/>
      </w:rPr>
      <w:t>GB 8965.2—××××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952887"/>
    <w:multiLevelType w:val="multilevel"/>
    <w:tmpl w:val="448659B0"/>
    <w:lvl w:ilvl="0">
      <w:start w:val="1"/>
      <w:numFmt w:val="decimal"/>
      <w:pStyle w:val="a"/>
      <w:suff w:val="nothing"/>
      <w:lvlText w:val="注%1："/>
      <w:lvlJc w:val="left"/>
      <w:pPr>
        <w:ind w:left="0" w:firstLine="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0F805D97"/>
    <w:multiLevelType w:val="multilevel"/>
    <w:tmpl w:val="20885CF2"/>
    <w:lvl w:ilvl="0">
      <w:start w:val="1"/>
      <w:numFmt w:val="none"/>
      <w:pStyle w:val="a0"/>
      <w:suff w:val="nothing"/>
      <w:lvlText w:val="注%1："/>
      <w:lvlJc w:val="left"/>
      <w:pPr>
        <w:ind w:left="0" w:firstLine="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1DBF583A"/>
    <w:multiLevelType w:val="multilevel"/>
    <w:tmpl w:val="11B000D8"/>
    <w:lvl w:ilvl="0">
      <w:start w:val="1"/>
      <w:numFmt w:val="decimal"/>
      <w:lvlRestart w:val="0"/>
      <w:suff w:val="nothing"/>
      <w:lvlText w:val="注%1："/>
      <w:lvlJc w:val="left"/>
      <w:pPr>
        <w:ind w:left="811" w:hanging="448"/>
      </w:pPr>
      <w:rPr>
        <w:rFonts w:ascii="SimHei" w:eastAsia="SimHei"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15:restartNumberingAfterBreak="0">
    <w:nsid w:val="1FC91163"/>
    <w:multiLevelType w:val="multilevel"/>
    <w:tmpl w:val="855EE140"/>
    <w:lvl w:ilvl="0">
      <w:start w:val="1"/>
      <w:numFmt w:val="decimal"/>
      <w:pStyle w:val="a1"/>
      <w:suff w:val="nothing"/>
      <w:lvlText w:val="%1　"/>
      <w:lvlJc w:val="left"/>
      <w:pPr>
        <w:ind w:left="0" w:firstLine="0"/>
      </w:pPr>
      <w:rPr>
        <w:rFonts w:ascii="SimHei" w:eastAsia="SimHei" w:hAnsi="Times New Roman" w:hint="eastAsia"/>
        <w:b w:val="0"/>
        <w:i w:val="0"/>
        <w:sz w:val="21"/>
        <w:szCs w:val="21"/>
      </w:rPr>
    </w:lvl>
    <w:lvl w:ilvl="1">
      <w:start w:val="1"/>
      <w:numFmt w:val="decimal"/>
      <w:pStyle w:val="a2"/>
      <w:suff w:val="nothing"/>
      <w:lvlText w:val="%1.%2　"/>
      <w:lvlJc w:val="left"/>
      <w:pPr>
        <w:ind w:left="0"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SimHei" w:eastAsia="SimHei" w:hAnsi="Times New Roman" w:hint="eastAsia"/>
        <w:b w:val="0"/>
        <w:i w:val="0"/>
        <w:sz w:val="21"/>
      </w:rPr>
    </w:lvl>
    <w:lvl w:ilvl="3">
      <w:start w:val="1"/>
      <w:numFmt w:val="decimal"/>
      <w:pStyle w:val="a4"/>
      <w:suff w:val="nothing"/>
      <w:lvlText w:val="%1.%2.%3.%4　"/>
      <w:lvlJc w:val="left"/>
      <w:pPr>
        <w:ind w:left="0" w:firstLine="0"/>
      </w:pPr>
      <w:rPr>
        <w:rFonts w:ascii="SimHei" w:eastAsia="SimHei" w:hAnsi="Times New Roman" w:hint="eastAsia"/>
        <w:b w:val="0"/>
        <w:i w:val="0"/>
        <w:sz w:val="21"/>
      </w:rPr>
    </w:lvl>
    <w:lvl w:ilvl="4">
      <w:start w:val="1"/>
      <w:numFmt w:val="decimal"/>
      <w:pStyle w:val="a5"/>
      <w:suff w:val="nothing"/>
      <w:lvlText w:val="%1.%2.%3.%4.%5　"/>
      <w:lvlJc w:val="left"/>
      <w:pPr>
        <w:ind w:left="0" w:firstLine="0"/>
      </w:pPr>
      <w:rPr>
        <w:rFonts w:ascii="SimHei" w:eastAsia="SimHei" w:hAnsi="Times New Roman" w:hint="eastAsia"/>
        <w:b w:val="0"/>
        <w:i w:val="0"/>
        <w:sz w:val="21"/>
      </w:rPr>
    </w:lvl>
    <w:lvl w:ilvl="5">
      <w:start w:val="1"/>
      <w:numFmt w:val="decimal"/>
      <w:pStyle w:val="a6"/>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4B435DB"/>
    <w:multiLevelType w:val="multilevel"/>
    <w:tmpl w:val="9B92BB8A"/>
    <w:lvl w:ilvl="0">
      <w:start w:val="1"/>
      <w:numFmt w:val="lowerLetter"/>
      <w:pStyle w:val="a7"/>
      <w:suff w:val="nothing"/>
      <w:lvlText w:val="%1   "/>
      <w:lvlJc w:val="left"/>
      <w:pPr>
        <w:ind w:left="544" w:hanging="181"/>
      </w:pPr>
      <w:rPr>
        <w:rFonts w:ascii="SimSun" w:eastAsia="SimSun"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15:restartNumberingAfterBreak="0">
    <w:nsid w:val="29707437"/>
    <w:multiLevelType w:val="multilevel"/>
    <w:tmpl w:val="A782BD78"/>
    <w:lvl w:ilvl="0">
      <w:start w:val="1"/>
      <w:numFmt w:val="none"/>
      <w:pStyle w:val="a8"/>
      <w:suff w:val="nothing"/>
      <w:lvlText w:val="%1注："/>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15:restartNumberingAfterBreak="0">
    <w:nsid w:val="44C50F90"/>
    <w:multiLevelType w:val="multilevel"/>
    <w:tmpl w:val="5CE08F30"/>
    <w:lvl w:ilvl="0">
      <w:start w:val="1"/>
      <w:numFmt w:val="lowerLetter"/>
      <w:lvlRestart w:val="0"/>
      <w:pStyle w:val="af"/>
      <w:lvlText w:val="%1)"/>
      <w:lvlJc w:val="left"/>
      <w:pPr>
        <w:tabs>
          <w:tab w:val="num" w:pos="839"/>
        </w:tabs>
        <w:ind w:left="839" w:hanging="419"/>
      </w:pPr>
      <w:rPr>
        <w:rFonts w:ascii="SimSun" w:eastAsia="SimSun" w:hAnsi="SimSun" w:hint="eastAsia"/>
        <w:b w:val="0"/>
        <w:i w:val="0"/>
        <w:sz w:val="20"/>
        <w:szCs w:val="21"/>
      </w:rPr>
    </w:lvl>
    <w:lvl w:ilvl="1">
      <w:start w:val="1"/>
      <w:numFmt w:val="decimal"/>
      <w:pStyle w:val="af0"/>
      <w:lvlText w:val="%2)"/>
      <w:lvlJc w:val="left"/>
      <w:pPr>
        <w:tabs>
          <w:tab w:val="num" w:pos="1259"/>
        </w:tabs>
        <w:ind w:left="1259" w:hanging="420"/>
      </w:pPr>
      <w:rPr>
        <w:rFonts w:ascii="SimSun" w:eastAsia="SimSun" w:hAnsi="SimSun" w:hint="eastAsia"/>
        <w:b w:val="0"/>
        <w:i w:val="0"/>
        <w:sz w:val="20"/>
      </w:rPr>
    </w:lvl>
    <w:lvl w:ilvl="2">
      <w:start w:val="1"/>
      <w:numFmt w:val="decimal"/>
      <w:pStyle w:val="af1"/>
      <w:lvlText w:val="(%3)"/>
      <w:lvlJc w:val="left"/>
      <w:pPr>
        <w:tabs>
          <w:tab w:val="num" w:pos="0"/>
        </w:tabs>
        <w:ind w:left="1678" w:hanging="419"/>
      </w:pPr>
      <w:rPr>
        <w:rFonts w:ascii="SimSun" w:eastAsia="SimSun" w:hAnsi="SimSun"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0" w15:restartNumberingAfterBreak="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E63562F"/>
    <w:multiLevelType w:val="multilevel"/>
    <w:tmpl w:val="1DDCEE8C"/>
    <w:lvl w:ilvl="0">
      <w:start w:val="1"/>
      <w:numFmt w:val="decimal"/>
      <w:pStyle w:val="af3"/>
      <w:suff w:val="nothing"/>
      <w:lvlText w:val="注%1："/>
      <w:lvlJc w:val="left"/>
      <w:pPr>
        <w:ind w:left="0" w:firstLine="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15:restartNumberingAfterBreak="0">
    <w:nsid w:val="63404DBE"/>
    <w:multiLevelType w:val="multilevel"/>
    <w:tmpl w:val="22F8E8CE"/>
    <w:lvl w:ilvl="0">
      <w:start w:val="1"/>
      <w:numFmt w:val="none"/>
      <w:pStyle w:val="af6"/>
      <w:suff w:val="nothing"/>
      <w:lvlText w:val="%1示例："/>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15:restartNumberingAfterBreak="0">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57D3FBC"/>
    <w:multiLevelType w:val="multilevel"/>
    <w:tmpl w:val="95FA0F16"/>
    <w:lvl w:ilvl="0">
      <w:start w:val="1"/>
      <w:numFmt w:val="upperLetter"/>
      <w:pStyle w:val="af8"/>
      <w:suff w:val="nothing"/>
      <w:lvlText w:val="附　录　%1"/>
      <w:lvlJc w:val="left"/>
      <w:pPr>
        <w:ind w:left="0" w:firstLine="0"/>
      </w:pPr>
      <w:rPr>
        <w:rFonts w:ascii="SimHei" w:eastAsia="SimHei" w:hAnsi="Times New Roman" w:hint="eastAsia"/>
        <w:b w:val="0"/>
        <w:i w:val="0"/>
        <w:spacing w:val="0"/>
        <w:w w:val="100"/>
        <w:sz w:val="21"/>
      </w:rPr>
    </w:lvl>
    <w:lvl w:ilvl="1">
      <w:start w:val="1"/>
      <w:numFmt w:val="decimal"/>
      <w:pStyle w:val="af9"/>
      <w:suff w:val="nothing"/>
      <w:lvlText w:val="%1.%2　"/>
      <w:lvlJc w:val="left"/>
      <w:pPr>
        <w:ind w:left="0" w:firstLine="0"/>
      </w:pPr>
      <w:rPr>
        <w:rFonts w:ascii="SimHei" w:eastAsia="SimHei"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SimHei" w:eastAsia="SimHei" w:hAnsi="Times New Roman" w:hint="eastAsia"/>
        <w:b w:val="0"/>
        <w:i w:val="0"/>
        <w:sz w:val="21"/>
      </w:rPr>
    </w:lvl>
    <w:lvl w:ilvl="3">
      <w:start w:val="1"/>
      <w:numFmt w:val="decimal"/>
      <w:pStyle w:val="afb"/>
      <w:suff w:val="nothing"/>
      <w:lvlText w:val="%1.%2.%3.%4　"/>
      <w:lvlJc w:val="left"/>
      <w:pPr>
        <w:ind w:left="0" w:firstLine="0"/>
      </w:pPr>
      <w:rPr>
        <w:rFonts w:ascii="SimHei" w:eastAsia="SimHei" w:hAnsi="Times New Roman" w:hint="eastAsia"/>
        <w:b w:val="0"/>
        <w:i w:val="0"/>
        <w:sz w:val="21"/>
      </w:rPr>
    </w:lvl>
    <w:lvl w:ilvl="4">
      <w:start w:val="1"/>
      <w:numFmt w:val="decimal"/>
      <w:pStyle w:val="afc"/>
      <w:suff w:val="nothing"/>
      <w:lvlText w:val="%1.%2.%3.%4.%5　"/>
      <w:lvlJc w:val="left"/>
      <w:pPr>
        <w:ind w:left="0" w:firstLine="0"/>
      </w:pPr>
      <w:rPr>
        <w:rFonts w:ascii="SimHei" w:eastAsia="SimHei" w:hAnsi="Times New Roman" w:hint="eastAsia"/>
        <w:b w:val="0"/>
        <w:i w:val="0"/>
        <w:sz w:val="21"/>
      </w:rPr>
    </w:lvl>
    <w:lvl w:ilvl="5">
      <w:start w:val="1"/>
      <w:numFmt w:val="decimal"/>
      <w:pStyle w:val="afd"/>
      <w:suff w:val="nothing"/>
      <w:lvlText w:val="%1.%2.%3.%4.%5.%6　"/>
      <w:lvlJc w:val="left"/>
      <w:pPr>
        <w:ind w:left="0" w:firstLine="0"/>
      </w:pPr>
      <w:rPr>
        <w:rFonts w:ascii="SimHei" w:eastAsia="SimHei" w:hAnsi="Times New Roman" w:hint="eastAsia"/>
        <w:b w:val="0"/>
        <w:i w:val="0"/>
        <w:sz w:val="21"/>
      </w:rPr>
    </w:lvl>
    <w:lvl w:ilvl="6">
      <w:start w:val="1"/>
      <w:numFmt w:val="decimal"/>
      <w:pStyle w:val="afe"/>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AB870ED"/>
    <w:multiLevelType w:val="multilevel"/>
    <w:tmpl w:val="DD022556"/>
    <w:lvl w:ilvl="0">
      <w:start w:val="1"/>
      <w:numFmt w:val="decimal"/>
      <w:pStyle w:val="aff"/>
      <w:suff w:val="nothing"/>
      <w:lvlText w:val="示例%1："/>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SimSun" w:eastAsia="SimSun" w:hint="eastAsia"/>
        <w:b w:val="0"/>
        <w:i w:val="0"/>
        <w:sz w:val="21"/>
      </w:rPr>
    </w:lvl>
    <w:lvl w:ilvl="1">
      <w:start w:val="1"/>
      <w:numFmt w:val="decimal"/>
      <w:pStyle w:val="aff1"/>
      <w:lvlText w:val="%2)"/>
      <w:lvlJc w:val="left"/>
      <w:pPr>
        <w:tabs>
          <w:tab w:val="num" w:pos="840"/>
        </w:tabs>
        <w:ind w:left="839" w:hanging="419"/>
      </w:pPr>
      <w:rPr>
        <w:rFonts w:ascii="SimSun" w:eastAsia="SimSun"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0B38"/>
    <w:rsid w:val="000657F7"/>
    <w:rsid w:val="00067CDF"/>
    <w:rsid w:val="00074FBE"/>
    <w:rsid w:val="0007762A"/>
    <w:rsid w:val="00081F6E"/>
    <w:rsid w:val="00083A09"/>
    <w:rsid w:val="0009005E"/>
    <w:rsid w:val="000918A9"/>
    <w:rsid w:val="00092001"/>
    <w:rsid w:val="00092618"/>
    <w:rsid w:val="00092857"/>
    <w:rsid w:val="00092BD8"/>
    <w:rsid w:val="0009642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E1C31"/>
    <w:rsid w:val="000F030C"/>
    <w:rsid w:val="000F129C"/>
    <w:rsid w:val="000F174F"/>
    <w:rsid w:val="000F7176"/>
    <w:rsid w:val="000F78B8"/>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168D"/>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2"/>
    <w:rsid w:val="00287674"/>
    <w:rsid w:val="002938A4"/>
    <w:rsid w:val="00294E70"/>
    <w:rsid w:val="002954B8"/>
    <w:rsid w:val="002967B2"/>
    <w:rsid w:val="002A1160"/>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3FF1"/>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67FC"/>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E7A33"/>
    <w:rsid w:val="003F1D40"/>
    <w:rsid w:val="003F22BB"/>
    <w:rsid w:val="003F2A5B"/>
    <w:rsid w:val="003F4EE0"/>
    <w:rsid w:val="003F5559"/>
    <w:rsid w:val="00400473"/>
    <w:rsid w:val="00402153"/>
    <w:rsid w:val="00402E26"/>
    <w:rsid w:val="00402FC1"/>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1268"/>
    <w:rsid w:val="004C292F"/>
    <w:rsid w:val="004C657F"/>
    <w:rsid w:val="004D306F"/>
    <w:rsid w:val="004D4B02"/>
    <w:rsid w:val="004D4F76"/>
    <w:rsid w:val="004E4B13"/>
    <w:rsid w:val="004E4B8C"/>
    <w:rsid w:val="004E5A47"/>
    <w:rsid w:val="004F48D8"/>
    <w:rsid w:val="005036E2"/>
    <w:rsid w:val="00510280"/>
    <w:rsid w:val="00513D73"/>
    <w:rsid w:val="005148B3"/>
    <w:rsid w:val="00514A43"/>
    <w:rsid w:val="00515E9C"/>
    <w:rsid w:val="005174E5"/>
    <w:rsid w:val="00520898"/>
    <w:rsid w:val="00522393"/>
    <w:rsid w:val="00522620"/>
    <w:rsid w:val="00525656"/>
    <w:rsid w:val="00525BF3"/>
    <w:rsid w:val="00534C02"/>
    <w:rsid w:val="0053735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0C1D"/>
    <w:rsid w:val="005A19A9"/>
    <w:rsid w:val="005A4336"/>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48AA"/>
    <w:rsid w:val="00666B6C"/>
    <w:rsid w:val="00677B54"/>
    <w:rsid w:val="00682682"/>
    <w:rsid w:val="00682702"/>
    <w:rsid w:val="00692368"/>
    <w:rsid w:val="00693613"/>
    <w:rsid w:val="00695192"/>
    <w:rsid w:val="00697E8A"/>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E514D"/>
    <w:rsid w:val="006F0967"/>
    <w:rsid w:val="006F2274"/>
    <w:rsid w:val="006F64A0"/>
    <w:rsid w:val="0070038F"/>
    <w:rsid w:val="007027B1"/>
    <w:rsid w:val="0070286C"/>
    <w:rsid w:val="00704DF6"/>
    <w:rsid w:val="0070641D"/>
    <w:rsid w:val="0070651C"/>
    <w:rsid w:val="007132A3"/>
    <w:rsid w:val="00716421"/>
    <w:rsid w:val="00721419"/>
    <w:rsid w:val="00724EFB"/>
    <w:rsid w:val="0072636C"/>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710B9"/>
    <w:rsid w:val="007808C3"/>
    <w:rsid w:val="00780DE2"/>
    <w:rsid w:val="007913AB"/>
    <w:rsid w:val="007914F7"/>
    <w:rsid w:val="00795C73"/>
    <w:rsid w:val="007A4809"/>
    <w:rsid w:val="007B094D"/>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E7E9C"/>
    <w:rsid w:val="007F0CF1"/>
    <w:rsid w:val="007F120A"/>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86C10"/>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1F9C"/>
    <w:rsid w:val="009C2D0E"/>
    <w:rsid w:val="009C3DAC"/>
    <w:rsid w:val="009C42E0"/>
    <w:rsid w:val="009D1BC2"/>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0111"/>
    <w:rsid w:val="00A511EE"/>
    <w:rsid w:val="00A51CDD"/>
    <w:rsid w:val="00A563F8"/>
    <w:rsid w:val="00A56BBA"/>
    <w:rsid w:val="00A6730D"/>
    <w:rsid w:val="00A71625"/>
    <w:rsid w:val="00A71B9B"/>
    <w:rsid w:val="00A71E66"/>
    <w:rsid w:val="00A751C7"/>
    <w:rsid w:val="00A80008"/>
    <w:rsid w:val="00A84CE5"/>
    <w:rsid w:val="00A87844"/>
    <w:rsid w:val="00A9227B"/>
    <w:rsid w:val="00A97A55"/>
    <w:rsid w:val="00AA038C"/>
    <w:rsid w:val="00AA3FAA"/>
    <w:rsid w:val="00AA7A09"/>
    <w:rsid w:val="00AB3B50"/>
    <w:rsid w:val="00AC05B1"/>
    <w:rsid w:val="00AC450C"/>
    <w:rsid w:val="00AD340B"/>
    <w:rsid w:val="00AD356C"/>
    <w:rsid w:val="00AD67F8"/>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3A9E"/>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094D"/>
    <w:rsid w:val="00BC5953"/>
    <w:rsid w:val="00BD00D3"/>
    <w:rsid w:val="00BD1659"/>
    <w:rsid w:val="00BD2A8E"/>
    <w:rsid w:val="00BD3AA9"/>
    <w:rsid w:val="00BD4A18"/>
    <w:rsid w:val="00BD6DB2"/>
    <w:rsid w:val="00BD73A1"/>
    <w:rsid w:val="00BE11CF"/>
    <w:rsid w:val="00BE21AB"/>
    <w:rsid w:val="00BE55CB"/>
    <w:rsid w:val="00BE7067"/>
    <w:rsid w:val="00BF1B3F"/>
    <w:rsid w:val="00BF3BB2"/>
    <w:rsid w:val="00BF617A"/>
    <w:rsid w:val="00BF6C8C"/>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363DD"/>
    <w:rsid w:val="00C40503"/>
    <w:rsid w:val="00C4095D"/>
    <w:rsid w:val="00C57A9C"/>
    <w:rsid w:val="00C601D2"/>
    <w:rsid w:val="00C65BCC"/>
    <w:rsid w:val="00C66970"/>
    <w:rsid w:val="00C71F4D"/>
    <w:rsid w:val="00C72E6C"/>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E3BA2"/>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E3D57"/>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5327"/>
    <w:rsid w:val="00F27B3D"/>
    <w:rsid w:val="00F30ABD"/>
    <w:rsid w:val="00F34B99"/>
    <w:rsid w:val="00F37CC8"/>
    <w:rsid w:val="00F40B02"/>
    <w:rsid w:val="00F41E81"/>
    <w:rsid w:val="00F51720"/>
    <w:rsid w:val="00F51CF2"/>
    <w:rsid w:val="00F5243D"/>
    <w:rsid w:val="00F52DAB"/>
    <w:rsid w:val="00F543F0"/>
    <w:rsid w:val="00F55E3E"/>
    <w:rsid w:val="00F57601"/>
    <w:rsid w:val="00F73F99"/>
    <w:rsid w:val="00F75F80"/>
    <w:rsid w:val="00F81D29"/>
    <w:rsid w:val="00F8272B"/>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7A7FF"/>
  <w15:docId w15:val="{95ABA8CC-92F7-4BB5-B4C6-C5D16AAA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SimSun"/>
      <w:noProof/>
      <w:sz w:val="21"/>
    </w:rPr>
  </w:style>
  <w:style w:type="character" w:customStyle="1" w:styleId="Char">
    <w:name w:val="段 Char"/>
    <w:link w:val="aff6"/>
    <w:rsid w:val="00035925"/>
    <w:rPr>
      <w:rFonts w:ascii="SimSun"/>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SimHei" w:eastAsia="SimHei"/>
      <w:sz w:val="21"/>
      <w:szCs w:val="21"/>
    </w:rPr>
  </w:style>
  <w:style w:type="paragraph" w:customStyle="1" w:styleId="aff7">
    <w:name w:val="标准书脚_奇数页"/>
    <w:rsid w:val="000A48B1"/>
    <w:pPr>
      <w:spacing w:before="120"/>
      <w:ind w:right="198"/>
      <w:jc w:val="right"/>
    </w:pPr>
    <w:rPr>
      <w:rFonts w:ascii="SimSun"/>
      <w:sz w:val="18"/>
      <w:szCs w:val="18"/>
    </w:rPr>
  </w:style>
  <w:style w:type="paragraph" w:customStyle="1" w:styleId="aff8">
    <w:name w:val="标准书眉_奇数页"/>
    <w:next w:val="aff2"/>
    <w:rsid w:val="0074741B"/>
    <w:pPr>
      <w:tabs>
        <w:tab w:val="center" w:pos="4154"/>
        <w:tab w:val="right" w:pos="8306"/>
      </w:tabs>
      <w:spacing w:after="220"/>
      <w:jc w:val="right"/>
    </w:pPr>
    <w:rPr>
      <w:rFonts w:ascii="SimHei" w:eastAsia="SimHei"/>
      <w:noProof/>
      <w:sz w:val="21"/>
      <w:szCs w:val="21"/>
    </w:rPr>
  </w:style>
  <w:style w:type="paragraph" w:customStyle="1" w:styleId="a1">
    <w:name w:val="章标题"/>
    <w:next w:val="aff6"/>
    <w:rsid w:val="001C149C"/>
    <w:pPr>
      <w:numPr>
        <w:numId w:val="9"/>
      </w:numPr>
      <w:spacing w:beforeLines="100" w:afterLines="100"/>
      <w:jc w:val="both"/>
      <w:outlineLvl w:val="1"/>
    </w:pPr>
    <w:rPr>
      <w:rFonts w:ascii="SimHei" w:eastAsia="SimHei"/>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SimHei" w:eastAsia="SimHei"/>
      <w:sz w:val="28"/>
      <w:szCs w:val="28"/>
    </w:rPr>
  </w:style>
  <w:style w:type="paragraph" w:customStyle="1" w:styleId="ab">
    <w:name w:val="列项——（一级）"/>
    <w:rsid w:val="00BE55CB"/>
    <w:pPr>
      <w:widowControl w:val="0"/>
      <w:numPr>
        <w:numId w:val="1"/>
      </w:numPr>
      <w:jc w:val="both"/>
    </w:pPr>
    <w:rPr>
      <w:rFonts w:ascii="SimSun"/>
      <w:sz w:val="21"/>
    </w:rPr>
  </w:style>
  <w:style w:type="paragraph" w:customStyle="1" w:styleId="ac">
    <w:name w:val="列项●（二级）"/>
    <w:rsid w:val="00BE55CB"/>
    <w:pPr>
      <w:numPr>
        <w:ilvl w:val="1"/>
        <w:numId w:val="1"/>
      </w:numPr>
      <w:tabs>
        <w:tab w:val="left" w:pos="840"/>
      </w:tabs>
      <w:jc w:val="both"/>
    </w:pPr>
    <w:rPr>
      <w:rFonts w:ascii="SimSun"/>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SimSun"/>
      <w:sz w:val="18"/>
      <w:szCs w:val="18"/>
    </w:rPr>
  </w:style>
  <w:style w:type="paragraph" w:customStyle="1" w:styleId="af0">
    <w:name w:val="数字编号列项（二级）"/>
    <w:rsid w:val="003E5729"/>
    <w:pPr>
      <w:numPr>
        <w:ilvl w:val="1"/>
        <w:numId w:val="8"/>
      </w:numPr>
      <w:jc w:val="both"/>
    </w:pPr>
    <w:rPr>
      <w:rFonts w:ascii="SimSun"/>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SimSun"/>
      <w:sz w:val="18"/>
      <w:szCs w:val="18"/>
    </w:rPr>
  </w:style>
  <w:style w:type="paragraph" w:customStyle="1" w:styleId="af3">
    <w:name w:val="注×："/>
    <w:rsid w:val="0090690F"/>
    <w:pPr>
      <w:widowControl w:val="0"/>
      <w:numPr>
        <w:numId w:val="25"/>
      </w:numPr>
      <w:autoSpaceDE w:val="0"/>
      <w:autoSpaceDN w:val="0"/>
      <w:ind w:left="811" w:hanging="448"/>
      <w:jc w:val="both"/>
    </w:pPr>
    <w:rPr>
      <w:rFonts w:ascii="SimSun"/>
      <w:sz w:val="18"/>
      <w:szCs w:val="18"/>
    </w:rPr>
  </w:style>
  <w:style w:type="paragraph" w:customStyle="1" w:styleId="af">
    <w:name w:val="字母编号列项（一级）"/>
    <w:rsid w:val="003E5729"/>
    <w:pPr>
      <w:numPr>
        <w:numId w:val="8"/>
      </w:numPr>
      <w:jc w:val="both"/>
    </w:pPr>
    <w:rPr>
      <w:rFonts w:ascii="SimSun"/>
      <w:sz w:val="21"/>
    </w:rPr>
  </w:style>
  <w:style w:type="paragraph" w:customStyle="1" w:styleId="ad">
    <w:name w:val="列项◆（三级）"/>
    <w:basedOn w:val="aff2"/>
    <w:rsid w:val="00BE55CB"/>
    <w:pPr>
      <w:numPr>
        <w:ilvl w:val="2"/>
        <w:numId w:val="1"/>
      </w:numPr>
    </w:pPr>
    <w:rPr>
      <w:rFonts w:ascii="SimSun"/>
      <w:szCs w:val="21"/>
    </w:rPr>
  </w:style>
  <w:style w:type="paragraph" w:customStyle="1" w:styleId="af1">
    <w:name w:val="编号列项（三级）"/>
    <w:rsid w:val="003E5729"/>
    <w:pPr>
      <w:numPr>
        <w:ilvl w:val="2"/>
        <w:numId w:val="8"/>
      </w:numPr>
    </w:pPr>
    <w:rPr>
      <w:rFonts w:ascii="SimSun"/>
      <w:sz w:val="21"/>
    </w:rPr>
  </w:style>
  <w:style w:type="paragraph" w:customStyle="1" w:styleId="aff">
    <w:name w:val="示例×："/>
    <w:basedOn w:val="a1"/>
    <w:qFormat/>
    <w:rsid w:val="007E1980"/>
    <w:pPr>
      <w:numPr>
        <w:numId w:val="13"/>
      </w:numPr>
      <w:spacing w:beforeLines="0" w:afterLines="0"/>
      <w:outlineLvl w:val="9"/>
    </w:pPr>
    <w:rPr>
      <w:rFonts w:ascii="SimSun" w:eastAsia="SimSun"/>
      <w:sz w:val="18"/>
      <w:szCs w:val="18"/>
    </w:rPr>
  </w:style>
  <w:style w:type="paragraph" w:customStyle="1" w:styleId="affd">
    <w:name w:val="二级无"/>
    <w:basedOn w:val="a3"/>
    <w:rsid w:val="001C149C"/>
    <w:pPr>
      <w:spacing w:beforeLines="0" w:afterLines="0"/>
    </w:pPr>
    <w:rPr>
      <w:rFonts w:ascii="SimSun" w:eastAsia="SimSun"/>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SimSun"/>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SimSun"/>
      <w:b/>
      <w:bCs/>
      <w:spacing w:val="20"/>
      <w:w w:val="148"/>
      <w:sz w:val="48"/>
    </w:rPr>
  </w:style>
  <w:style w:type="paragraph" w:customStyle="1" w:styleId="afff0">
    <w:name w:val="标准书脚_偶数页"/>
    <w:rsid w:val="000A48B1"/>
    <w:pPr>
      <w:spacing w:before="120"/>
      <w:ind w:left="221"/>
    </w:pPr>
    <w:rPr>
      <w:rFonts w:ascii="SimSun"/>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SimHei" w:eastAsia="SimHei"/>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SimHei" w:eastAsia="SimHei"/>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SimSun"/>
      <w:b/>
      <w:spacing w:val="20"/>
      <w:w w:val="135"/>
      <w:sz w:val="28"/>
    </w:rPr>
  </w:style>
  <w:style w:type="paragraph" w:customStyle="1" w:styleId="afff8">
    <w:name w:val="发布日期"/>
    <w:rsid w:val="00EC3CC9"/>
    <w:pPr>
      <w:framePr w:w="3997" w:h="471" w:hRule="exact" w:vSpace="181" w:wrap="around" w:hAnchor="page" w:x="7089" w:y="14097" w:anchorLock="1"/>
    </w:pPr>
    <w:rPr>
      <w:rFonts w:eastAsia="SimHei"/>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SimSun"/>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SimHei" w:eastAsia="SimHei"/>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SimSun" w:eastAsia="SimSun"/>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SimHei" w:eastAsia="SimHei"/>
      <w:kern w:val="0"/>
      <w:szCs w:val="20"/>
    </w:rPr>
  </w:style>
  <w:style w:type="paragraph" w:customStyle="1" w:styleId="affff0">
    <w:name w:val="附录标题"/>
    <w:basedOn w:val="aff6"/>
    <w:next w:val="aff6"/>
    <w:rsid w:val="00083A09"/>
    <w:pPr>
      <w:ind w:firstLineChars="0" w:firstLine="0"/>
      <w:jc w:val="center"/>
    </w:pPr>
    <w:rPr>
      <w:rFonts w:ascii="SimHei" w:eastAsia="SimHei"/>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SimHei" w:eastAsia="SimHei"/>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SimHei" w:eastAsia="SimHei"/>
      <w:kern w:val="21"/>
      <w:szCs w:val="20"/>
    </w:rPr>
  </w:style>
  <w:style w:type="paragraph" w:customStyle="1" w:styleId="affff1">
    <w:name w:val="附录二级无"/>
    <w:basedOn w:val="afb"/>
    <w:rsid w:val="00BF617A"/>
    <w:pPr>
      <w:tabs>
        <w:tab w:val="clear" w:pos="360"/>
      </w:tabs>
      <w:spacing w:beforeLines="0" w:afterLines="0"/>
    </w:pPr>
    <w:rPr>
      <w:rFonts w:ascii="SimSun" w:eastAsia="SimSun"/>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SimSun"/>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SimSun"/>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SimSun" w:eastAsia="SimSun"/>
      <w:szCs w:val="21"/>
    </w:rPr>
  </w:style>
  <w:style w:type="paragraph" w:customStyle="1" w:styleId="aff1">
    <w:name w:val="附录数字编号列项（二级）"/>
    <w:qFormat/>
    <w:rsid w:val="00A751C7"/>
    <w:pPr>
      <w:numPr>
        <w:ilvl w:val="1"/>
        <w:numId w:val="6"/>
      </w:numPr>
    </w:pPr>
    <w:rPr>
      <w:rFonts w:ascii="SimSun"/>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SimSun" w:eastAsia="SimSun"/>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SimHei" w:eastAsia="SimHei"/>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SimSun" w:eastAsia="SimSun"/>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SimHei" w:eastAsia="SimHei"/>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SimSun" w:eastAsia="SimSun"/>
      <w:szCs w:val="21"/>
    </w:rPr>
  </w:style>
  <w:style w:type="paragraph" w:customStyle="1" w:styleId="aff0">
    <w:name w:val="附录字母编号列项（一级）"/>
    <w:qFormat/>
    <w:rsid w:val="00A751C7"/>
    <w:pPr>
      <w:numPr>
        <w:numId w:val="6"/>
      </w:numPr>
    </w:pPr>
    <w:rPr>
      <w:rFonts w:ascii="SimSun"/>
      <w:noProof/>
      <w:sz w:val="21"/>
    </w:rPr>
  </w:style>
  <w:style w:type="paragraph" w:styleId="ae">
    <w:name w:val="footnote text"/>
    <w:basedOn w:val="aff2"/>
    <w:rsid w:val="00074FBE"/>
    <w:pPr>
      <w:numPr>
        <w:numId w:val="7"/>
      </w:numPr>
      <w:snapToGrid w:val="0"/>
      <w:jc w:val="left"/>
    </w:pPr>
    <w:rPr>
      <w:rFonts w:ascii="SimSun"/>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SimSun"/>
      <w:kern w:val="0"/>
      <w:szCs w:val="20"/>
    </w:rPr>
  </w:style>
  <w:style w:type="paragraph" w:customStyle="1" w:styleId="affffa">
    <w:name w:val="列项说明数字编号"/>
    <w:rsid w:val="00083A09"/>
    <w:pPr>
      <w:ind w:leftChars="400" w:left="600" w:hangingChars="200" w:hanging="200"/>
    </w:pPr>
    <w:rPr>
      <w:rFonts w:ascii="SimSun"/>
      <w:sz w:val="21"/>
    </w:rPr>
  </w:style>
  <w:style w:type="paragraph" w:customStyle="1" w:styleId="affffb">
    <w:name w:val="目次、索引正文"/>
    <w:rsid w:val="00083A09"/>
    <w:pPr>
      <w:spacing w:line="320" w:lineRule="exact"/>
      <w:jc w:val="both"/>
    </w:pPr>
    <w:rPr>
      <w:rFonts w:ascii="SimSun"/>
      <w:sz w:val="21"/>
    </w:rPr>
  </w:style>
  <w:style w:type="paragraph" w:styleId="TOC3">
    <w:name w:val="toc 3"/>
    <w:basedOn w:val="aff2"/>
    <w:next w:val="aff2"/>
    <w:autoRedefine/>
    <w:semiHidden/>
    <w:rsid w:val="00961C93"/>
    <w:pPr>
      <w:tabs>
        <w:tab w:val="right" w:leader="dot" w:pos="9241"/>
      </w:tabs>
      <w:ind w:firstLineChars="100" w:firstLine="100"/>
      <w:jc w:val="left"/>
    </w:pPr>
    <w:rPr>
      <w:rFonts w:ascii="SimSun"/>
      <w:szCs w:val="21"/>
    </w:rPr>
  </w:style>
  <w:style w:type="paragraph" w:styleId="TOC4">
    <w:name w:val="toc 4"/>
    <w:basedOn w:val="aff2"/>
    <w:next w:val="aff2"/>
    <w:autoRedefine/>
    <w:semiHidden/>
    <w:rsid w:val="00961C93"/>
    <w:pPr>
      <w:tabs>
        <w:tab w:val="right" w:leader="dot" w:pos="9241"/>
      </w:tabs>
      <w:ind w:firstLineChars="200" w:firstLine="200"/>
      <w:jc w:val="left"/>
    </w:pPr>
    <w:rPr>
      <w:rFonts w:ascii="SimSun"/>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SimSun"/>
      <w:szCs w:val="21"/>
    </w:rPr>
  </w:style>
  <w:style w:type="paragraph" w:styleId="TOC6">
    <w:name w:val="toc 6"/>
    <w:basedOn w:val="aff2"/>
    <w:next w:val="aff2"/>
    <w:autoRedefine/>
    <w:semiHidden/>
    <w:rsid w:val="00961C93"/>
    <w:pPr>
      <w:tabs>
        <w:tab w:val="right" w:leader="dot" w:pos="9241"/>
      </w:tabs>
      <w:ind w:firstLineChars="400" w:firstLine="400"/>
      <w:jc w:val="left"/>
    </w:pPr>
    <w:rPr>
      <w:rFonts w:ascii="SimSun"/>
      <w:szCs w:val="21"/>
    </w:rPr>
  </w:style>
  <w:style w:type="paragraph" w:styleId="TOC7">
    <w:name w:val="toc 7"/>
    <w:basedOn w:val="aff2"/>
    <w:next w:val="aff2"/>
    <w:autoRedefine/>
    <w:semiHidden/>
    <w:rsid w:val="00961C93"/>
    <w:pPr>
      <w:tabs>
        <w:tab w:val="right" w:leader="dot" w:pos="9241"/>
      </w:tabs>
      <w:ind w:firstLineChars="500" w:firstLine="500"/>
      <w:jc w:val="left"/>
    </w:pPr>
    <w:rPr>
      <w:rFonts w:ascii="SimSun"/>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SimSun"/>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SimHei" w:eastAsia="SimHei" w:hAnsi="SimSun"/>
      <w:spacing w:val="-40"/>
      <w:sz w:val="48"/>
      <w:szCs w:val="52"/>
    </w:rPr>
  </w:style>
  <w:style w:type="paragraph" w:customStyle="1" w:styleId="affffe">
    <w:name w:val="其他发布部门"/>
    <w:basedOn w:val="afff7"/>
    <w:rsid w:val="00525656"/>
    <w:pPr>
      <w:framePr w:wrap="around" w:y="15310"/>
      <w:spacing w:line="0" w:lineRule="atLeast"/>
    </w:pPr>
    <w:rPr>
      <w:rFonts w:ascii="SimHei" w:eastAsia="SimHei"/>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SimHei" w:eastAsia="SimHei"/>
      <w:sz w:val="32"/>
    </w:rPr>
  </w:style>
  <w:style w:type="paragraph" w:customStyle="1" w:styleId="afffff0">
    <w:name w:val="三级无"/>
    <w:basedOn w:val="a4"/>
    <w:rsid w:val="001C149C"/>
    <w:pPr>
      <w:spacing w:beforeLines="0" w:afterLines="0"/>
    </w:pPr>
    <w:rPr>
      <w:rFonts w:ascii="SimSun" w:eastAsia="SimSun"/>
    </w:rPr>
  </w:style>
  <w:style w:type="paragraph" w:customStyle="1" w:styleId="afffff1">
    <w:name w:val="实施日期"/>
    <w:rsid w:val="00DF5CC9"/>
    <w:pPr>
      <w:framePr w:w="3997" w:h="471" w:hRule="exact" w:vSpace="181" w:wrap="around" w:vAnchor="page" w:hAnchor="page" w:x="7089" w:y="14097"/>
      <w:jc w:val="right"/>
    </w:pPr>
    <w:rPr>
      <w:rFonts w:eastAsia="SimHei"/>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SimSun" w:hAnsi="SimSun"/>
      <w:kern w:val="2"/>
      <w:sz w:val="18"/>
      <w:szCs w:val="18"/>
    </w:rPr>
  </w:style>
  <w:style w:type="character" w:customStyle="1" w:styleId="Char2">
    <w:name w:val="首示例 Char"/>
    <w:link w:val="afffff3"/>
    <w:rsid w:val="00083A09"/>
    <w:rPr>
      <w:rFonts w:ascii="SimSun" w:hAnsi="SimSun"/>
      <w:kern w:val="2"/>
      <w:sz w:val="18"/>
      <w:szCs w:val="18"/>
    </w:rPr>
  </w:style>
  <w:style w:type="paragraph" w:customStyle="1" w:styleId="afffff4">
    <w:name w:val="四级无"/>
    <w:basedOn w:val="a5"/>
    <w:rsid w:val="001C149C"/>
    <w:pPr>
      <w:spacing w:beforeLines="0" w:afterLines="0"/>
    </w:pPr>
    <w:rPr>
      <w:rFonts w:ascii="SimSun" w:eastAsia="SimSun"/>
    </w:rPr>
  </w:style>
  <w:style w:type="paragraph" w:styleId="10">
    <w:name w:val="index 1"/>
    <w:basedOn w:val="aff2"/>
    <w:next w:val="aff6"/>
    <w:rsid w:val="009951DC"/>
    <w:pPr>
      <w:tabs>
        <w:tab w:val="right" w:leader="dot" w:pos="9299"/>
      </w:tabs>
      <w:jc w:val="left"/>
    </w:pPr>
    <w:rPr>
      <w:rFonts w:ascii="SimSun"/>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SimHei"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SimSun"/>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SimSun"/>
      <w:sz w:val="18"/>
    </w:rPr>
  </w:style>
  <w:style w:type="table" w:styleId="afffffa">
    <w:name w:val="Table Grid"/>
    <w:basedOn w:val="aff4"/>
    <w:rsid w:val="001D41EE"/>
    <w:rPr>
      <w:rFonts w:ascii="SimSu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SimHei" w:eastAsia="SimHei"/>
      <w:sz w:val="21"/>
      <w:szCs w:val="21"/>
    </w:rPr>
  </w:style>
  <w:style w:type="paragraph" w:customStyle="1" w:styleId="affffff">
    <w:name w:val="五级无"/>
    <w:basedOn w:val="a6"/>
    <w:rsid w:val="001C149C"/>
    <w:pPr>
      <w:spacing w:beforeLines="0" w:afterLines="0"/>
    </w:pPr>
    <w:rPr>
      <w:rFonts w:ascii="SimSun" w:eastAsia="SimSun"/>
    </w:rPr>
  </w:style>
  <w:style w:type="character" w:styleId="affffff0">
    <w:name w:val="page number"/>
    <w:rsid w:val="00083A09"/>
    <w:rPr>
      <w:rFonts w:ascii="Times New Roman" w:eastAsia="SimSun" w:hAnsi="Times New Roman"/>
      <w:sz w:val="18"/>
    </w:rPr>
  </w:style>
  <w:style w:type="paragraph" w:customStyle="1" w:styleId="affffff1">
    <w:name w:val="一级无"/>
    <w:basedOn w:val="a2"/>
    <w:rsid w:val="001C149C"/>
    <w:pPr>
      <w:spacing w:beforeLines="0" w:afterLines="0"/>
    </w:pPr>
    <w:rPr>
      <w:rFonts w:ascii="SimSun" w:eastAsia="SimSun"/>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SimHei" w:eastAsia="SimHei"/>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SimHei" w:eastAsia="SimHei"/>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SimHei"/>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SimSun"/>
      <w:noProof/>
      <w:sz w:val="18"/>
      <w:szCs w:val="18"/>
    </w:rPr>
  </w:style>
  <w:style w:type="paragraph" w:styleId="TOC1">
    <w:name w:val="toc 1"/>
    <w:basedOn w:val="aff2"/>
    <w:next w:val="aff2"/>
    <w:autoRedefine/>
    <w:uiPriority w:val="39"/>
    <w:rsid w:val="00961C93"/>
    <w:pPr>
      <w:tabs>
        <w:tab w:val="right" w:leader="dot" w:pos="9242"/>
      </w:tabs>
      <w:spacing w:beforeLines="25" w:afterLines="25"/>
      <w:jc w:val="left"/>
    </w:pPr>
    <w:rPr>
      <w:rFonts w:ascii="SimSun"/>
      <w:szCs w:val="21"/>
    </w:rPr>
  </w:style>
  <w:style w:type="paragraph" w:styleId="TOC2">
    <w:name w:val="toc 2"/>
    <w:basedOn w:val="aff2"/>
    <w:next w:val="aff2"/>
    <w:autoRedefine/>
    <w:semiHidden/>
    <w:rsid w:val="00961C93"/>
    <w:pPr>
      <w:tabs>
        <w:tab w:val="right" w:leader="dot" w:pos="9242"/>
      </w:tabs>
    </w:pPr>
    <w:rPr>
      <w:rFonts w:ascii="SimSun"/>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SimHei" w:eastAsia="SimHei"/>
      <w:sz w:val="32"/>
      <w:shd w:val="clear" w:color="FFFFFF" w:fill="FFFFFF"/>
    </w:rPr>
  </w:style>
  <w:style w:type="character" w:customStyle="1" w:styleId="Char3">
    <w:name w:val="标准名称 Char"/>
    <w:basedOn w:val="Char0"/>
    <w:link w:val="affffff7"/>
    <w:rsid w:val="00B74441"/>
    <w:rPr>
      <w:rFonts w:ascii="SimHei" w:eastAsia="SimHei"/>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8661">
      <w:bodyDiv w:val="1"/>
      <w:marLeft w:val="0"/>
      <w:marRight w:val="0"/>
      <w:marTop w:val="0"/>
      <w:marBottom w:val="0"/>
      <w:divBdr>
        <w:top w:val="none" w:sz="0" w:space="0" w:color="auto"/>
        <w:left w:val="none" w:sz="0" w:space="0" w:color="auto"/>
        <w:bottom w:val="none" w:sz="0" w:space="0" w:color="auto"/>
        <w:right w:val="none" w:sz="0" w:space="0" w:color="auto"/>
      </w:divBdr>
    </w:div>
    <w:div w:id="201594165">
      <w:bodyDiv w:val="1"/>
      <w:marLeft w:val="0"/>
      <w:marRight w:val="0"/>
      <w:marTop w:val="0"/>
      <w:marBottom w:val="0"/>
      <w:divBdr>
        <w:top w:val="none" w:sz="0" w:space="0" w:color="auto"/>
        <w:left w:val="none" w:sz="0" w:space="0" w:color="auto"/>
        <w:bottom w:val="none" w:sz="0" w:space="0" w:color="auto"/>
        <w:right w:val="none" w:sz="0" w:space="0" w:color="auto"/>
      </w:divBdr>
    </w:div>
    <w:div w:id="384571208">
      <w:bodyDiv w:val="1"/>
      <w:marLeft w:val="0"/>
      <w:marRight w:val="0"/>
      <w:marTop w:val="0"/>
      <w:marBottom w:val="0"/>
      <w:divBdr>
        <w:top w:val="none" w:sz="0" w:space="0" w:color="auto"/>
        <w:left w:val="none" w:sz="0" w:space="0" w:color="auto"/>
        <w:bottom w:val="none" w:sz="0" w:space="0" w:color="auto"/>
        <w:right w:val="none" w:sz="0" w:space="0" w:color="auto"/>
      </w:divBdr>
    </w:div>
    <w:div w:id="665980017">
      <w:bodyDiv w:val="1"/>
      <w:marLeft w:val="0"/>
      <w:marRight w:val="0"/>
      <w:marTop w:val="0"/>
      <w:marBottom w:val="0"/>
      <w:divBdr>
        <w:top w:val="none" w:sz="0" w:space="0" w:color="auto"/>
        <w:left w:val="none" w:sz="0" w:space="0" w:color="auto"/>
        <w:bottom w:val="none" w:sz="0" w:space="0" w:color="auto"/>
        <w:right w:val="none" w:sz="0" w:space="0" w:color="auto"/>
      </w:divBdr>
    </w:div>
    <w:div w:id="923565671">
      <w:bodyDiv w:val="1"/>
      <w:marLeft w:val="0"/>
      <w:marRight w:val="0"/>
      <w:marTop w:val="0"/>
      <w:marBottom w:val="0"/>
      <w:divBdr>
        <w:top w:val="none" w:sz="0" w:space="0" w:color="auto"/>
        <w:left w:val="none" w:sz="0" w:space="0" w:color="auto"/>
        <w:bottom w:val="none" w:sz="0" w:space="0" w:color="auto"/>
        <w:right w:val="none" w:sz="0" w:space="0" w:color="auto"/>
      </w:divBdr>
    </w:div>
    <w:div w:id="1094665039">
      <w:bodyDiv w:val="1"/>
      <w:marLeft w:val="0"/>
      <w:marRight w:val="0"/>
      <w:marTop w:val="0"/>
      <w:marBottom w:val="0"/>
      <w:divBdr>
        <w:top w:val="none" w:sz="0" w:space="0" w:color="auto"/>
        <w:left w:val="none" w:sz="0" w:space="0" w:color="auto"/>
        <w:bottom w:val="none" w:sz="0" w:space="0" w:color="auto"/>
        <w:right w:val="none" w:sz="0" w:space="0" w:color="auto"/>
      </w:divBdr>
    </w:div>
    <w:div w:id="1180463384">
      <w:bodyDiv w:val="1"/>
      <w:marLeft w:val="0"/>
      <w:marRight w:val="0"/>
      <w:marTop w:val="0"/>
      <w:marBottom w:val="0"/>
      <w:divBdr>
        <w:top w:val="none" w:sz="0" w:space="0" w:color="auto"/>
        <w:left w:val="none" w:sz="0" w:space="0" w:color="auto"/>
        <w:bottom w:val="none" w:sz="0" w:space="0" w:color="auto"/>
        <w:right w:val="none" w:sz="0" w:space="0" w:color="auto"/>
      </w:divBdr>
    </w:div>
    <w:div w:id="1410352182">
      <w:bodyDiv w:val="1"/>
      <w:marLeft w:val="0"/>
      <w:marRight w:val="0"/>
      <w:marTop w:val="0"/>
      <w:marBottom w:val="0"/>
      <w:divBdr>
        <w:top w:val="none" w:sz="0" w:space="0" w:color="auto"/>
        <w:left w:val="none" w:sz="0" w:space="0" w:color="auto"/>
        <w:bottom w:val="none" w:sz="0" w:space="0" w:color="auto"/>
        <w:right w:val="none" w:sz="0" w:space="0" w:color="auto"/>
      </w:divBdr>
    </w:div>
    <w:div w:id="1663240936">
      <w:bodyDiv w:val="1"/>
      <w:marLeft w:val="0"/>
      <w:marRight w:val="0"/>
      <w:marTop w:val="0"/>
      <w:marBottom w:val="0"/>
      <w:divBdr>
        <w:top w:val="none" w:sz="0" w:space="0" w:color="auto"/>
        <w:left w:val="none" w:sz="0" w:space="0" w:color="auto"/>
        <w:bottom w:val="none" w:sz="0" w:space="0" w:color="auto"/>
        <w:right w:val="none" w:sz="0" w:space="0" w:color="auto"/>
      </w:divBdr>
    </w:div>
    <w:div w:id="1721242675">
      <w:bodyDiv w:val="1"/>
      <w:marLeft w:val="0"/>
      <w:marRight w:val="0"/>
      <w:marTop w:val="0"/>
      <w:marBottom w:val="0"/>
      <w:divBdr>
        <w:top w:val="none" w:sz="0" w:space="0" w:color="auto"/>
        <w:left w:val="none" w:sz="0" w:space="0" w:color="auto"/>
        <w:bottom w:val="none" w:sz="0" w:space="0" w:color="auto"/>
        <w:right w:val="none" w:sz="0" w:space="0" w:color="auto"/>
      </w:divBdr>
    </w:div>
    <w:div w:id="1801341672">
      <w:bodyDiv w:val="1"/>
      <w:marLeft w:val="0"/>
      <w:marRight w:val="0"/>
      <w:marTop w:val="0"/>
      <w:marBottom w:val="0"/>
      <w:divBdr>
        <w:top w:val="none" w:sz="0" w:space="0" w:color="auto"/>
        <w:left w:val="none" w:sz="0" w:space="0" w:color="auto"/>
        <w:bottom w:val="none" w:sz="0" w:space="0" w:color="auto"/>
        <w:right w:val="none" w:sz="0" w:space="0" w:color="auto"/>
      </w:divBdr>
    </w:div>
    <w:div w:id="1997034118">
      <w:bodyDiv w:val="1"/>
      <w:marLeft w:val="0"/>
      <w:marRight w:val="0"/>
      <w:marTop w:val="0"/>
      <w:marBottom w:val="0"/>
      <w:divBdr>
        <w:top w:val="none" w:sz="0" w:space="0" w:color="auto"/>
        <w:left w:val="none" w:sz="0" w:space="0" w:color="auto"/>
        <w:bottom w:val="none" w:sz="0" w:space="0" w:color="auto"/>
        <w:right w:val="none" w:sz="0" w:space="0" w:color="auto"/>
      </w:divBdr>
    </w:div>
    <w:div w:id="21275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3A"/>
    <w:rsid w:val="0002647A"/>
    <w:rsid w:val="0002653F"/>
    <w:rsid w:val="00080DE3"/>
    <w:rsid w:val="00087E40"/>
    <w:rsid w:val="000C73CF"/>
    <w:rsid w:val="001132F9"/>
    <w:rsid w:val="00114ABC"/>
    <w:rsid w:val="001C16E0"/>
    <w:rsid w:val="002068C7"/>
    <w:rsid w:val="002B0633"/>
    <w:rsid w:val="002F4911"/>
    <w:rsid w:val="00323E80"/>
    <w:rsid w:val="003372E5"/>
    <w:rsid w:val="003750AF"/>
    <w:rsid w:val="00430F92"/>
    <w:rsid w:val="004F113A"/>
    <w:rsid w:val="004F1EC5"/>
    <w:rsid w:val="00515A81"/>
    <w:rsid w:val="005335DD"/>
    <w:rsid w:val="00595E09"/>
    <w:rsid w:val="00674FBA"/>
    <w:rsid w:val="006D02E4"/>
    <w:rsid w:val="007216E9"/>
    <w:rsid w:val="007C6ACB"/>
    <w:rsid w:val="007E2797"/>
    <w:rsid w:val="00800293"/>
    <w:rsid w:val="00820E7E"/>
    <w:rsid w:val="008E024D"/>
    <w:rsid w:val="008F0268"/>
    <w:rsid w:val="00902EF8"/>
    <w:rsid w:val="00982DAC"/>
    <w:rsid w:val="00985F67"/>
    <w:rsid w:val="009B16B1"/>
    <w:rsid w:val="00A94E45"/>
    <w:rsid w:val="00AD6808"/>
    <w:rsid w:val="00B717AC"/>
    <w:rsid w:val="00B77742"/>
    <w:rsid w:val="00BC67AA"/>
    <w:rsid w:val="00C875D2"/>
    <w:rsid w:val="00CB0B2B"/>
    <w:rsid w:val="00D16CED"/>
    <w:rsid w:val="00D17E90"/>
    <w:rsid w:val="00D4454B"/>
    <w:rsid w:val="00D65DD7"/>
    <w:rsid w:val="00DA4409"/>
    <w:rsid w:val="00E95A08"/>
    <w:rsid w:val="00EA15BD"/>
    <w:rsid w:val="00EA32AC"/>
    <w:rsid w:val="00F34775"/>
    <w:rsid w:val="00F45758"/>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SimHei" w:eastAsia="SimHei"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ROBERT</cp:lastModifiedBy>
  <cp:revision>3</cp:revision>
  <dcterms:created xsi:type="dcterms:W3CDTF">2021-02-01T08:31:00Z</dcterms:created>
  <dcterms:modified xsi:type="dcterms:W3CDTF">2021-02-02T07:26:00Z</dcterms:modified>
</cp:coreProperties>
</file>