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全省应急管理系统2019年四季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厅机关各处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室应急管理新闻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宣传报道统计表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9"/>
        <w:tblW w:w="9429" w:type="dxa"/>
        <w:jc w:val="center"/>
        <w:tblInd w:w="-2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3"/>
        <w:gridCol w:w="2325"/>
        <w:gridCol w:w="2888"/>
        <w:gridCol w:w="1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9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处室名称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省厅官网发布信息</w:t>
            </w:r>
          </w:p>
        </w:tc>
        <w:tc>
          <w:tcPr>
            <w:tcW w:w="28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省厅微信公众号发布消息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9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评分标准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每条+6分</w:t>
            </w:r>
          </w:p>
        </w:tc>
        <w:tc>
          <w:tcPr>
            <w:tcW w:w="28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每条+4分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9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办公室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分）/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条</w:t>
            </w:r>
          </w:p>
        </w:tc>
        <w:tc>
          <w:tcPr>
            <w:tcW w:w="28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分）/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9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应急指挥中心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（6分）/1条</w:t>
            </w:r>
          </w:p>
        </w:tc>
        <w:tc>
          <w:tcPr>
            <w:tcW w:w="28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分）/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9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干部人事处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分）/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条</w:t>
            </w:r>
          </w:p>
        </w:tc>
        <w:tc>
          <w:tcPr>
            <w:tcW w:w="28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分）/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9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教育培训处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分）/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条</w:t>
            </w:r>
          </w:p>
        </w:tc>
        <w:tc>
          <w:tcPr>
            <w:tcW w:w="28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分）/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9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风险监测和综合减灾处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分）/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条</w:t>
            </w:r>
          </w:p>
        </w:tc>
        <w:tc>
          <w:tcPr>
            <w:tcW w:w="28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分）/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9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救援协调和预案管理局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分）/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条</w:t>
            </w:r>
          </w:p>
        </w:tc>
        <w:tc>
          <w:tcPr>
            <w:tcW w:w="28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分）/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9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火灾防治管理处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分）/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条</w:t>
            </w:r>
          </w:p>
        </w:tc>
        <w:tc>
          <w:tcPr>
            <w:tcW w:w="28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分）/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9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防汛抗旱处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分）/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条</w:t>
            </w:r>
          </w:p>
        </w:tc>
        <w:tc>
          <w:tcPr>
            <w:tcW w:w="28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（24分）/6条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9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地震和地质灾害救援处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分）/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条</w:t>
            </w:r>
          </w:p>
        </w:tc>
        <w:tc>
          <w:tcPr>
            <w:tcW w:w="28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分）/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9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安全生产综合协调处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（90分）/15条</w:t>
            </w:r>
          </w:p>
        </w:tc>
        <w:tc>
          <w:tcPr>
            <w:tcW w:w="28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分）/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134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9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工矿商贸安全监督管理处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分）/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条</w:t>
            </w:r>
          </w:p>
        </w:tc>
        <w:tc>
          <w:tcPr>
            <w:tcW w:w="28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分）/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92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9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煤矿安全监督管理处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分）/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条</w:t>
            </w:r>
          </w:p>
        </w:tc>
        <w:tc>
          <w:tcPr>
            <w:tcW w:w="28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分）/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9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煤矿灾害防治指导处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分）/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条</w:t>
            </w:r>
          </w:p>
        </w:tc>
        <w:tc>
          <w:tcPr>
            <w:tcW w:w="28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分）/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9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危险化学品安全监督管理处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分）/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条</w:t>
            </w:r>
          </w:p>
        </w:tc>
        <w:tc>
          <w:tcPr>
            <w:tcW w:w="28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分）/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9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安全生产执法局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分）/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条</w:t>
            </w:r>
          </w:p>
        </w:tc>
        <w:tc>
          <w:tcPr>
            <w:tcW w:w="28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（20分）/5条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9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救灾和物资保障处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（6分）/1条</w:t>
            </w:r>
          </w:p>
        </w:tc>
        <w:tc>
          <w:tcPr>
            <w:tcW w:w="28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（0分）/0条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9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政策法规处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分）/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条</w:t>
            </w:r>
          </w:p>
        </w:tc>
        <w:tc>
          <w:tcPr>
            <w:tcW w:w="28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（8分）/2条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9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规划财务处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分）/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条</w:t>
            </w:r>
          </w:p>
        </w:tc>
        <w:tc>
          <w:tcPr>
            <w:tcW w:w="28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分）/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9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调查评估和统计处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分）/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条</w:t>
            </w:r>
          </w:p>
        </w:tc>
        <w:tc>
          <w:tcPr>
            <w:tcW w:w="28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分）/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9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新闻宣传处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78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分）/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条</w:t>
            </w:r>
          </w:p>
        </w:tc>
        <w:tc>
          <w:tcPr>
            <w:tcW w:w="28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分）/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158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9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科技和信息化处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分）/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条</w:t>
            </w:r>
          </w:p>
        </w:tc>
        <w:tc>
          <w:tcPr>
            <w:tcW w:w="28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（8分）/2条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9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机关党委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分）/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条</w:t>
            </w:r>
          </w:p>
        </w:tc>
        <w:tc>
          <w:tcPr>
            <w:tcW w:w="28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分）/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6分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172" w:firstLineChars="54"/>
        <w:jc w:val="right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footerReference r:id="rId3" w:type="default"/>
      <w:type w:val="continuous"/>
      <w:pgSz w:w="11906" w:h="16838"/>
      <w:pgMar w:top="1587" w:right="1587" w:bottom="1587" w:left="1701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HorizontalSpacing w:val="156"/>
  <w:drawingGridVerticalSpacing w:val="308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6D9530F"/>
    <w:rsid w:val="000D3BD1"/>
    <w:rsid w:val="00143DFA"/>
    <w:rsid w:val="00171391"/>
    <w:rsid w:val="00290B48"/>
    <w:rsid w:val="00570EDA"/>
    <w:rsid w:val="008C057D"/>
    <w:rsid w:val="00B643A5"/>
    <w:rsid w:val="00BD4C7F"/>
    <w:rsid w:val="00C63342"/>
    <w:rsid w:val="00C84E31"/>
    <w:rsid w:val="00CC370B"/>
    <w:rsid w:val="00CE7F9C"/>
    <w:rsid w:val="00E54132"/>
    <w:rsid w:val="00F245E0"/>
    <w:rsid w:val="00F34C3C"/>
    <w:rsid w:val="00FB2A3B"/>
    <w:rsid w:val="00FE09DD"/>
    <w:rsid w:val="017800F9"/>
    <w:rsid w:val="025C50A0"/>
    <w:rsid w:val="030242AC"/>
    <w:rsid w:val="033A2D53"/>
    <w:rsid w:val="03E118DC"/>
    <w:rsid w:val="04B15F57"/>
    <w:rsid w:val="058D647C"/>
    <w:rsid w:val="071A4406"/>
    <w:rsid w:val="08202322"/>
    <w:rsid w:val="083856D0"/>
    <w:rsid w:val="08A165E2"/>
    <w:rsid w:val="08D56565"/>
    <w:rsid w:val="08ED40EC"/>
    <w:rsid w:val="09BC4303"/>
    <w:rsid w:val="0ACC6FFD"/>
    <w:rsid w:val="101A13EA"/>
    <w:rsid w:val="11646038"/>
    <w:rsid w:val="145C595D"/>
    <w:rsid w:val="151D4C36"/>
    <w:rsid w:val="17525681"/>
    <w:rsid w:val="17906163"/>
    <w:rsid w:val="18E425EC"/>
    <w:rsid w:val="1BC24247"/>
    <w:rsid w:val="1C815CD6"/>
    <w:rsid w:val="1CD765E7"/>
    <w:rsid w:val="201F7B44"/>
    <w:rsid w:val="22A15112"/>
    <w:rsid w:val="24E15CA9"/>
    <w:rsid w:val="26D7192A"/>
    <w:rsid w:val="289807E6"/>
    <w:rsid w:val="28B14C91"/>
    <w:rsid w:val="29057562"/>
    <w:rsid w:val="2C9E4ED2"/>
    <w:rsid w:val="2D1C5143"/>
    <w:rsid w:val="2D9B7F3E"/>
    <w:rsid w:val="2D9E2541"/>
    <w:rsid w:val="30220F1B"/>
    <w:rsid w:val="30D31F52"/>
    <w:rsid w:val="31B70FD7"/>
    <w:rsid w:val="33A961A9"/>
    <w:rsid w:val="34BF345E"/>
    <w:rsid w:val="35FE44A6"/>
    <w:rsid w:val="3AAE6108"/>
    <w:rsid w:val="3C0A3002"/>
    <w:rsid w:val="3C683E45"/>
    <w:rsid w:val="3CA45DCE"/>
    <w:rsid w:val="3DC1398D"/>
    <w:rsid w:val="3E8A773B"/>
    <w:rsid w:val="3FD8665E"/>
    <w:rsid w:val="41B53899"/>
    <w:rsid w:val="42262DED"/>
    <w:rsid w:val="4354281E"/>
    <w:rsid w:val="43A2567C"/>
    <w:rsid w:val="442A6860"/>
    <w:rsid w:val="454C19D3"/>
    <w:rsid w:val="45B55BBC"/>
    <w:rsid w:val="4738758A"/>
    <w:rsid w:val="48D670CB"/>
    <w:rsid w:val="4AFE60D7"/>
    <w:rsid w:val="4BBA089A"/>
    <w:rsid w:val="504004AB"/>
    <w:rsid w:val="511C0DC5"/>
    <w:rsid w:val="51BD569A"/>
    <w:rsid w:val="538E4FC2"/>
    <w:rsid w:val="53A00611"/>
    <w:rsid w:val="559F43B7"/>
    <w:rsid w:val="56300698"/>
    <w:rsid w:val="57A06B8F"/>
    <w:rsid w:val="58B2044A"/>
    <w:rsid w:val="599E7C45"/>
    <w:rsid w:val="5B814076"/>
    <w:rsid w:val="5BBC2C5A"/>
    <w:rsid w:val="5C034DBD"/>
    <w:rsid w:val="5C7C2753"/>
    <w:rsid w:val="5D1D13EF"/>
    <w:rsid w:val="5D72624F"/>
    <w:rsid w:val="63D00A79"/>
    <w:rsid w:val="64D218F2"/>
    <w:rsid w:val="64E07480"/>
    <w:rsid w:val="66D9530F"/>
    <w:rsid w:val="68D00A32"/>
    <w:rsid w:val="6980516B"/>
    <w:rsid w:val="7149273B"/>
    <w:rsid w:val="735C5EC2"/>
    <w:rsid w:val="73C4794E"/>
    <w:rsid w:val="7636668C"/>
    <w:rsid w:val="778A5122"/>
    <w:rsid w:val="78295014"/>
    <w:rsid w:val="7A1E3AA0"/>
    <w:rsid w:val="7E55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FollowedHyperlink"/>
    <w:basedOn w:val="5"/>
    <w:qFormat/>
    <w:uiPriority w:val="0"/>
    <w:rPr>
      <w:color w:val="333333"/>
      <w:u w:val="none"/>
    </w:rPr>
  </w:style>
  <w:style w:type="character" w:styleId="7">
    <w:name w:val="Hyperlink"/>
    <w:basedOn w:val="5"/>
    <w:qFormat/>
    <w:uiPriority w:val="0"/>
    <w:rPr>
      <w:color w:val="333333"/>
      <w:u w:val="non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pass"/>
    <w:basedOn w:val="5"/>
    <w:qFormat/>
    <w:uiPriority w:val="0"/>
    <w:rPr>
      <w:color w:val="D50512"/>
    </w:rPr>
  </w:style>
  <w:style w:type="character" w:customStyle="1" w:styleId="11">
    <w:name w:val="clear2"/>
    <w:basedOn w:val="5"/>
    <w:qFormat/>
    <w:uiPriority w:val="0"/>
    <w:rPr>
      <w:sz w:val="0"/>
      <w:szCs w:val="0"/>
    </w:rPr>
  </w:style>
  <w:style w:type="character" w:customStyle="1" w:styleId="12">
    <w:name w:val="clear"/>
    <w:basedOn w:val="5"/>
    <w:qFormat/>
    <w:uiPriority w:val="0"/>
    <w:rPr>
      <w:sz w:val="0"/>
      <w:szCs w:val="0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2875</Words>
  <Characters>627</Characters>
  <Lines>5</Lines>
  <Paragraphs>6</Paragraphs>
  <TotalTime>6</TotalTime>
  <ScaleCrop>false</ScaleCrop>
  <LinksUpToDate>false</LinksUpToDate>
  <CharactersWithSpaces>3496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2019-10-14T03:49:00Z</dcterms:created>
  <dc:creator>lenovo</dc:creator>
  <cp:lastModifiedBy>晴天1417358601</cp:lastModifiedBy>
  <cp:lastPrinted>2020-01-10T02:28:00Z</cp:lastPrinted>
  <dcterms:modified xsi:type="dcterms:W3CDTF">2020-03-03T08:57:12Z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