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29" w:rsidRPr="00004516" w:rsidRDefault="001A6929" w:rsidP="001A6929">
      <w:pPr>
        <w:spacing w:line="460" w:lineRule="exact"/>
        <w:ind w:firstLineChars="50" w:firstLine="160"/>
        <w:rPr>
          <w:rFonts w:ascii="仿宋_GB2312" w:eastAsia="仿宋_GB2312" w:hAnsi="宋体" w:hint="eastAsia"/>
          <w:kern w:val="0"/>
          <w:szCs w:val="32"/>
        </w:rPr>
      </w:pPr>
      <w:r w:rsidRPr="00004516">
        <w:rPr>
          <w:rFonts w:ascii="仿宋_GB2312" w:eastAsia="仿宋_GB2312" w:hAnsi="宋体" w:hint="eastAsia"/>
          <w:kern w:val="0"/>
          <w:szCs w:val="32"/>
        </w:rPr>
        <w:t>附件1:</w:t>
      </w:r>
    </w:p>
    <w:p w:rsidR="001A6929" w:rsidRPr="001A3014" w:rsidRDefault="001A6929" w:rsidP="001A6929">
      <w:pPr>
        <w:adjustRightInd w:val="0"/>
        <w:snapToGrid w:val="0"/>
        <w:spacing w:line="460" w:lineRule="exact"/>
        <w:jc w:val="center"/>
        <w:rPr>
          <w:rFonts w:ascii="宋体" w:eastAsia="宋体" w:hAnsi="宋体" w:hint="eastAsia"/>
          <w:kern w:val="0"/>
          <w:szCs w:val="32"/>
        </w:rPr>
      </w:pPr>
      <w:bookmarkStart w:id="0" w:name="_GoBack"/>
      <w:r w:rsidRPr="00AB3BD8">
        <w:rPr>
          <w:rFonts w:ascii="宋体" w:eastAsia="宋体" w:hAnsi="宋体" w:hint="eastAsia"/>
          <w:kern w:val="0"/>
          <w:szCs w:val="32"/>
        </w:rPr>
        <w:t xml:space="preserve"> </w:t>
      </w:r>
      <w:r w:rsidRPr="001A3014">
        <w:rPr>
          <w:rFonts w:ascii="宋体" w:eastAsia="宋体" w:hAnsi="宋体" w:hint="eastAsia"/>
          <w:kern w:val="0"/>
          <w:szCs w:val="32"/>
        </w:rPr>
        <w:t>2019年度“双随机、一公开” 安全生产监督检查安排表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672"/>
        <w:gridCol w:w="171"/>
        <w:gridCol w:w="1417"/>
        <w:gridCol w:w="822"/>
      </w:tblGrid>
      <w:tr w:rsidR="001A6929" w:rsidRPr="00D05087" w:rsidTr="00E42F47">
        <w:tc>
          <w:tcPr>
            <w:tcW w:w="959" w:type="dxa"/>
          </w:tcPr>
          <w:bookmarkEnd w:id="0"/>
          <w:p w:rsidR="001A6929" w:rsidRPr="00D05087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0508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 w:rsidR="001A6929" w:rsidRPr="00D05087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执法</w:t>
            </w:r>
            <w:r w:rsidRPr="00D0508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672" w:type="dxa"/>
          </w:tcPr>
          <w:p w:rsidR="001A6929" w:rsidRPr="00D05087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执法</w:t>
            </w:r>
            <w:r w:rsidRPr="00D0508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588" w:type="dxa"/>
            <w:gridSpan w:val="2"/>
          </w:tcPr>
          <w:p w:rsidR="001A6929" w:rsidRPr="00D05087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检查频次</w:t>
            </w:r>
          </w:p>
        </w:tc>
        <w:tc>
          <w:tcPr>
            <w:tcW w:w="822" w:type="dxa"/>
          </w:tcPr>
          <w:p w:rsidR="001A6929" w:rsidRPr="00D05087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0508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行业</w:t>
            </w:r>
          </w:p>
        </w:tc>
      </w:tr>
      <w:tr w:rsidR="001A6929" w:rsidRPr="00472C91" w:rsidTr="00E42F47">
        <w:trPr>
          <w:trHeight w:val="496"/>
        </w:trPr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贯屯煤矿</w:t>
            </w:r>
          </w:p>
        </w:tc>
        <w:tc>
          <w:tcPr>
            <w:tcW w:w="1672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贾文飞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李任选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A6929" w:rsidRPr="00472C91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 w:val="restart"/>
          </w:tcPr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煤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矿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企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业</w:t>
            </w: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陕西煤业化工集团公司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482"/>
        </w:trPr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百良旭升煤矿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郭家河煤矿</w:t>
            </w:r>
          </w:p>
        </w:tc>
        <w:tc>
          <w:tcPr>
            <w:tcW w:w="1672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李保平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宋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博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A6929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玉华煤矿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424"/>
        </w:trPr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桑树坪二号井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陕西投资集团公司</w:t>
            </w:r>
          </w:p>
        </w:tc>
        <w:tc>
          <w:tcPr>
            <w:tcW w:w="1672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李元中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赵化龙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A6929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杭来湾煤矿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石圪台煤矿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冯家塔煤矿</w:t>
            </w:r>
          </w:p>
        </w:tc>
        <w:tc>
          <w:tcPr>
            <w:tcW w:w="1672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权万才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康铁军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A6929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崔家沟煤矿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韩家湾煤矿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ind w:firstLineChars="400" w:firstLine="1120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ind w:firstLineChars="400" w:firstLine="1120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李家沟煤矿</w:t>
            </w:r>
          </w:p>
        </w:tc>
        <w:tc>
          <w:tcPr>
            <w:tcW w:w="1672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陈朝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辉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景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红石岩煤矿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552"/>
        </w:trPr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鸿森煤矿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698"/>
        </w:trPr>
        <w:tc>
          <w:tcPr>
            <w:tcW w:w="959" w:type="dxa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vAlign w:val="center"/>
          </w:tcPr>
          <w:p w:rsidR="001A6929" w:rsidRPr="00472C91" w:rsidRDefault="001A6929" w:rsidP="00E42F47">
            <w:pPr>
              <w:spacing w:line="50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榆家梁煤矿</w:t>
            </w:r>
          </w:p>
        </w:tc>
        <w:tc>
          <w:tcPr>
            <w:tcW w:w="1672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黄安民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A6929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849"/>
        </w:trPr>
        <w:tc>
          <w:tcPr>
            <w:tcW w:w="959" w:type="dxa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vAlign w:val="center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黄陵矿业公司一号煤矿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1099"/>
        </w:trPr>
        <w:tc>
          <w:tcPr>
            <w:tcW w:w="959" w:type="dxa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vAlign w:val="center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文家坡煤矿</w:t>
            </w:r>
          </w:p>
        </w:tc>
        <w:tc>
          <w:tcPr>
            <w:tcW w:w="1672" w:type="dxa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陕西钢铁集团有限公司</w:t>
            </w:r>
          </w:p>
        </w:tc>
        <w:tc>
          <w:tcPr>
            <w:tcW w:w="1843" w:type="dxa"/>
            <w:gridSpan w:val="2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窦文英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刘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1417" w:type="dxa"/>
            <w:vMerge w:val="restart"/>
            <w:vAlign w:val="center"/>
          </w:tcPr>
          <w:p w:rsidR="001A6929" w:rsidRDefault="001A6929" w:rsidP="00E42F47">
            <w:pPr>
              <w:widowControl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spacing w:line="520" w:lineRule="exact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工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矿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商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贸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企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业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陕西延长石油集团有限责任公司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中石油川庆钻探工程有限公司长庆指挥部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陕西粮农集团有限公司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雄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李远卫</w:t>
            </w:r>
          </w:p>
        </w:tc>
        <w:tc>
          <w:tcPr>
            <w:tcW w:w="1417" w:type="dxa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陕西地矿集团有限公司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6929" w:rsidRPr="00472C91" w:rsidRDefault="001A6929" w:rsidP="00E42F47">
            <w:pPr>
              <w:widowControl/>
              <w:spacing w:line="520" w:lineRule="exact"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陕西果业集团有限公司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尧柏特种水泥集团有限公司</w:t>
            </w:r>
          </w:p>
        </w:tc>
        <w:tc>
          <w:tcPr>
            <w:tcW w:w="1843" w:type="dxa"/>
            <w:gridSpan w:val="2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王炳峰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杨达明</w:t>
            </w:r>
          </w:p>
        </w:tc>
        <w:tc>
          <w:tcPr>
            <w:tcW w:w="1417" w:type="dxa"/>
            <w:vMerge w:val="restart"/>
          </w:tcPr>
          <w:p w:rsidR="001A6929" w:rsidRDefault="001A6929" w:rsidP="00E42F47">
            <w:pPr>
              <w:widowControl/>
              <w:spacing w:line="520" w:lineRule="exact"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spacing w:line="520" w:lineRule="exact"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陕西有色金属控股集团有限责任公司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陕西省物流集团有限责任公司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中国石油集团测井有限公司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叶剑虹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芦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永利</w:t>
            </w:r>
          </w:p>
        </w:tc>
        <w:tc>
          <w:tcPr>
            <w:tcW w:w="1417" w:type="dxa"/>
            <w:vMerge w:val="restart"/>
            <w:vAlign w:val="center"/>
          </w:tcPr>
          <w:p w:rsidR="001A6929" w:rsidRPr="00472C91" w:rsidRDefault="001A6929" w:rsidP="00E42F47">
            <w:pPr>
              <w:widowControl/>
              <w:spacing w:line="520" w:lineRule="exact"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西北有色地质矿业集团有限公司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rPr>
          <w:trHeight w:val="516"/>
        </w:trPr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陕西中烟工业有限公司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6929" w:rsidRPr="00472C91" w:rsidRDefault="001A6929" w:rsidP="00E42F47">
            <w:pPr>
              <w:widowControl/>
              <w:spacing w:line="520" w:lineRule="exact"/>
              <w:ind w:firstLineChars="98" w:firstLine="274"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陕西黑猫焦化股份有限公司</w:t>
            </w:r>
          </w:p>
        </w:tc>
        <w:tc>
          <w:tcPr>
            <w:tcW w:w="1843" w:type="dxa"/>
            <w:gridSpan w:val="2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吴振涛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郭武存</w:t>
            </w:r>
          </w:p>
        </w:tc>
        <w:tc>
          <w:tcPr>
            <w:tcW w:w="1417" w:type="dxa"/>
          </w:tcPr>
          <w:p w:rsidR="001A6929" w:rsidRPr="00472C91" w:rsidRDefault="001A6929" w:rsidP="00E42F47">
            <w:pPr>
              <w:spacing w:line="520" w:lineRule="exact"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危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化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企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业</w:t>
            </w: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中国石油天然气陕西销售分公司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神华榆林能源化工有限公司</w:t>
            </w:r>
          </w:p>
        </w:tc>
        <w:tc>
          <w:tcPr>
            <w:tcW w:w="1843" w:type="dxa"/>
            <w:gridSpan w:val="2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朱建强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韩琳</w:t>
            </w:r>
          </w:p>
        </w:tc>
        <w:tc>
          <w:tcPr>
            <w:tcW w:w="1417" w:type="dxa"/>
            <w:vMerge w:val="restart"/>
            <w:vAlign w:val="center"/>
          </w:tcPr>
          <w:p w:rsidR="001A6929" w:rsidRPr="00472C91" w:rsidRDefault="001A6929" w:rsidP="00E42F47">
            <w:pPr>
              <w:widowControl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陕西咸阳化学工业有限公司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兖矿榆林能源化工有限公司</w:t>
            </w:r>
          </w:p>
        </w:tc>
        <w:tc>
          <w:tcPr>
            <w:tcW w:w="1843" w:type="dxa"/>
            <w:gridSpan w:val="2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王亚晖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孙建峰</w:t>
            </w:r>
          </w:p>
        </w:tc>
        <w:tc>
          <w:tcPr>
            <w:tcW w:w="1417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中石油长庆油田分公司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陕西神木化学工业有限公司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雷惠林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马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1417" w:type="dxa"/>
            <w:vMerge w:val="restart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至少一次</w:t>
            </w: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59" w:type="dxa"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1A6929" w:rsidRPr="00472C91" w:rsidRDefault="001A6929" w:rsidP="00E42F47">
            <w:pPr>
              <w:spacing w:line="520" w:lineRule="exact"/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陕西煤业化工集团有限责任公司</w:t>
            </w:r>
          </w:p>
        </w:tc>
        <w:tc>
          <w:tcPr>
            <w:tcW w:w="1843" w:type="dxa"/>
            <w:gridSpan w:val="2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</w:tbl>
    <w:p w:rsidR="001A6929" w:rsidRPr="00472C91" w:rsidRDefault="001A6929" w:rsidP="001A6929">
      <w:pPr>
        <w:adjustRightInd w:val="0"/>
        <w:snapToGrid w:val="0"/>
        <w:spacing w:line="520" w:lineRule="exact"/>
        <w:jc w:val="center"/>
        <w:rPr>
          <w:rFonts w:ascii="仿宋" w:hAnsi="仿宋" w:hint="eastAsia"/>
          <w:color w:val="00000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970"/>
        <w:gridCol w:w="1952"/>
        <w:gridCol w:w="815"/>
        <w:gridCol w:w="671"/>
      </w:tblGrid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中铁20局集团公司技工学校</w:t>
            </w:r>
          </w:p>
        </w:tc>
        <w:tc>
          <w:tcPr>
            <w:tcW w:w="2153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范德强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唐鹏飞</w:t>
            </w:r>
          </w:p>
        </w:tc>
        <w:tc>
          <w:tcPr>
            <w:tcW w:w="859" w:type="dxa"/>
            <w:vMerge w:val="restart"/>
          </w:tcPr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安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全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培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训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评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价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机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构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西安北方惠安化学工业有限公司培训中心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铜川市技工学校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陕西工程科技高级技工学校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陕西铜川工业技师学院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陕西省安全生产协会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长岭培训中心</w:t>
            </w:r>
          </w:p>
        </w:tc>
        <w:tc>
          <w:tcPr>
            <w:tcW w:w="2153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杨明川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任来晋</w:t>
            </w:r>
          </w:p>
        </w:tc>
        <w:tc>
          <w:tcPr>
            <w:tcW w:w="859" w:type="dxa"/>
            <w:vMerge w:val="restart"/>
          </w:tcPr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陕西凯米克建设工程有限公司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西安铁路局宝鸡职工培训基地兴平培训站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陕西能源技工学校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陕西省电力技工学校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陕西省机电技工学校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陕西九州安全咨询有限公司</w:t>
            </w:r>
          </w:p>
        </w:tc>
        <w:tc>
          <w:tcPr>
            <w:tcW w:w="2153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静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旗</w:t>
            </w:r>
          </w:p>
        </w:tc>
        <w:tc>
          <w:tcPr>
            <w:tcW w:w="859" w:type="dxa"/>
            <w:vMerge w:val="restart"/>
          </w:tcPr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汉中市汉源电力（集团）有限公司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咸阳诚信安全技术服务有限公司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陕西汽车集团公司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  <w:vAlign w:val="center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陕西现代人恒久安全技术有限公司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兵器工业卫生研究所</w:t>
            </w:r>
          </w:p>
        </w:tc>
        <w:tc>
          <w:tcPr>
            <w:tcW w:w="2153" w:type="dxa"/>
            <w:vMerge w:val="restart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夏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　</w:t>
            </w: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彬</w:t>
            </w: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朱立超</w:t>
            </w:r>
          </w:p>
        </w:tc>
        <w:tc>
          <w:tcPr>
            <w:tcW w:w="859" w:type="dxa"/>
            <w:vMerge w:val="restart"/>
          </w:tcPr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Default="001A6929" w:rsidP="00E42F47">
            <w:pPr>
              <w:widowControl/>
              <w:jc w:val="left"/>
              <w:rPr>
                <w:rFonts w:ascii="仿宋" w:hAnsi="仿宋"/>
                <w:color w:val="000000"/>
                <w:sz w:val="28"/>
                <w:szCs w:val="28"/>
              </w:rPr>
            </w:pPr>
          </w:p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陕煤集团神南产业发展有限公司培训中心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陕西天地泰和安全科技咨询服</w:t>
            </w:r>
            <w:r w:rsidRPr="00472C91">
              <w:rPr>
                <w:rFonts w:ascii="仿宋" w:hAnsi="仿宋" w:hint="eastAsia"/>
                <w:sz w:val="28"/>
                <w:szCs w:val="28"/>
              </w:rPr>
              <w:lastRenderedPageBreak/>
              <w:t>务有限公司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西安科技大学安全技术培训中心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  <w:tr w:rsidR="001A6929" w:rsidRPr="00472C91" w:rsidTr="00E42F47">
        <w:tc>
          <w:tcPr>
            <w:tcW w:w="942" w:type="dxa"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11" w:type="dxa"/>
          </w:tcPr>
          <w:p w:rsidR="001A6929" w:rsidRPr="00472C91" w:rsidRDefault="001A6929" w:rsidP="00E42F47">
            <w:pPr>
              <w:rPr>
                <w:rFonts w:ascii="仿宋" w:hAnsi="仿宋" w:hint="eastAsia"/>
                <w:sz w:val="28"/>
                <w:szCs w:val="28"/>
              </w:rPr>
            </w:pPr>
            <w:r w:rsidRPr="00472C91">
              <w:rPr>
                <w:rFonts w:ascii="仿宋" w:hAnsi="仿宋" w:hint="eastAsia"/>
                <w:sz w:val="28"/>
                <w:szCs w:val="28"/>
              </w:rPr>
              <w:t>陕西中立元咨询有限公司</w:t>
            </w:r>
          </w:p>
        </w:tc>
        <w:tc>
          <w:tcPr>
            <w:tcW w:w="2153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1A6929" w:rsidRPr="00472C91" w:rsidRDefault="001A6929" w:rsidP="00E42F47"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</w:p>
        </w:tc>
      </w:tr>
    </w:tbl>
    <w:p w:rsidR="001A6929" w:rsidRDefault="001A6929" w:rsidP="001A6929">
      <w:pPr>
        <w:adjustRightInd w:val="0"/>
        <w:snapToGrid w:val="0"/>
        <w:spacing w:line="560" w:lineRule="exact"/>
        <w:jc w:val="center"/>
        <w:rPr>
          <w:rFonts w:ascii="仿宋" w:hAnsi="仿宋" w:hint="eastAsia"/>
          <w:color w:val="000000"/>
          <w:szCs w:val="32"/>
        </w:rPr>
      </w:pPr>
    </w:p>
    <w:p w:rsidR="00140D08" w:rsidRPr="001A6929" w:rsidRDefault="00196C87"/>
    <w:sectPr w:rsidR="00140D08" w:rsidRPr="001A6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87" w:rsidRDefault="00196C87" w:rsidP="001A6929">
      <w:r>
        <w:separator/>
      </w:r>
    </w:p>
  </w:endnote>
  <w:endnote w:type="continuationSeparator" w:id="0">
    <w:p w:rsidR="00196C87" w:rsidRDefault="00196C87" w:rsidP="001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87" w:rsidRDefault="00196C87" w:rsidP="001A6929">
      <w:r>
        <w:separator/>
      </w:r>
    </w:p>
  </w:footnote>
  <w:footnote w:type="continuationSeparator" w:id="0">
    <w:p w:rsidR="00196C87" w:rsidRDefault="00196C87" w:rsidP="001A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6"/>
    <w:rsid w:val="00196C87"/>
    <w:rsid w:val="00196E69"/>
    <w:rsid w:val="001A6929"/>
    <w:rsid w:val="001F1C06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EFD01-D452-4027-8F1F-860791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29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2019-05-10T05:13:00Z</dcterms:created>
  <dcterms:modified xsi:type="dcterms:W3CDTF">2019-05-10T05:13:00Z</dcterms:modified>
</cp:coreProperties>
</file>